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31BA" w14:textId="77777777" w:rsidR="0069370C" w:rsidRPr="000F3B16" w:rsidRDefault="0069370C" w:rsidP="00FC4D0C">
      <w:pPr>
        <w:pStyle w:val="3"/>
        <w:ind w:firstLine="567"/>
        <w:jc w:val="right"/>
        <w:rPr>
          <w:rFonts w:ascii="Times New Roman" w:hAnsi="Times New Roman" w:cs="Times New Roman"/>
          <w:color w:val="auto"/>
          <w:sz w:val="28"/>
          <w:szCs w:val="28"/>
        </w:rPr>
      </w:pPr>
    </w:p>
    <w:p w14:paraId="15AC8DC1" w14:textId="77777777" w:rsidR="00B76F77" w:rsidRPr="000F3B16" w:rsidRDefault="005E3896"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УТВЕРЖДЕНО</w:t>
      </w:r>
    </w:p>
    <w:p w14:paraId="45D1239A" w14:textId="09731841" w:rsidR="00B76F77" w:rsidRPr="000F3B16" w:rsidRDefault="00B76F77" w:rsidP="00394B4F">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 xml:space="preserve">решением </w:t>
      </w:r>
      <w:r w:rsidR="00595C0B" w:rsidRPr="000F3B16">
        <w:rPr>
          <w:rFonts w:ascii="Times New Roman" w:hAnsi="Times New Roman" w:cs="Times New Roman"/>
          <w:color w:val="auto"/>
          <w:sz w:val="24"/>
          <w:szCs w:val="28"/>
        </w:rPr>
        <w:t>Совета директоров</w:t>
      </w:r>
      <w:r w:rsidR="00394B4F" w:rsidRPr="000F3B16">
        <w:rPr>
          <w:rFonts w:ascii="Times New Roman" w:hAnsi="Times New Roman" w:cs="Times New Roman"/>
          <w:color w:val="auto"/>
          <w:sz w:val="24"/>
          <w:szCs w:val="28"/>
        </w:rPr>
        <w:t xml:space="preserve"> </w:t>
      </w:r>
      <w:r w:rsidRPr="000F3B16">
        <w:rPr>
          <w:rFonts w:ascii="Times New Roman" w:hAnsi="Times New Roman" w:cs="Times New Roman"/>
          <w:color w:val="auto"/>
          <w:sz w:val="24"/>
          <w:szCs w:val="28"/>
        </w:rPr>
        <w:t xml:space="preserve">АО </w:t>
      </w:r>
      <w:r w:rsidR="005E3896" w:rsidRPr="000F3B16">
        <w:rPr>
          <w:rFonts w:ascii="Times New Roman" w:hAnsi="Times New Roman" w:cs="Times New Roman"/>
          <w:color w:val="auto"/>
          <w:sz w:val="24"/>
          <w:szCs w:val="28"/>
        </w:rPr>
        <w:t xml:space="preserve">НК </w:t>
      </w:r>
      <w:r w:rsidR="00A51956" w:rsidRPr="000F3B16">
        <w:rPr>
          <w:rFonts w:ascii="Times New Roman" w:hAnsi="Times New Roman" w:cs="Times New Roman"/>
          <w:color w:val="auto"/>
          <w:sz w:val="24"/>
          <w:szCs w:val="28"/>
        </w:rPr>
        <w:t>"</w:t>
      </w:r>
      <w:r w:rsidR="005E3896" w:rsidRPr="000F3B16">
        <w:rPr>
          <w:rFonts w:ascii="Times New Roman" w:hAnsi="Times New Roman" w:cs="Times New Roman"/>
          <w:color w:val="auto"/>
          <w:sz w:val="24"/>
          <w:szCs w:val="28"/>
        </w:rPr>
        <w:t>КазМунайГаз</w:t>
      </w:r>
      <w:r w:rsidR="00A51956" w:rsidRPr="000F3B16">
        <w:rPr>
          <w:rFonts w:ascii="Times New Roman" w:hAnsi="Times New Roman" w:cs="Times New Roman"/>
          <w:color w:val="auto"/>
          <w:sz w:val="24"/>
          <w:szCs w:val="28"/>
        </w:rPr>
        <w:t>"</w:t>
      </w:r>
    </w:p>
    <w:p w14:paraId="1F74BB96" w14:textId="15B61CE7" w:rsidR="000A68D8" w:rsidRPr="000F3B16" w:rsidRDefault="002B298C"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 xml:space="preserve">от </w:t>
      </w:r>
      <w:r w:rsidR="005E3896" w:rsidRPr="000F3B16">
        <w:rPr>
          <w:rFonts w:ascii="Times New Roman" w:hAnsi="Times New Roman" w:cs="Times New Roman"/>
          <w:color w:val="auto"/>
          <w:sz w:val="24"/>
          <w:szCs w:val="28"/>
        </w:rPr>
        <w:t>«</w:t>
      </w:r>
      <w:r w:rsidR="00EF1115" w:rsidRPr="000F3B16">
        <w:rPr>
          <w:rFonts w:ascii="Times New Roman" w:hAnsi="Times New Roman" w:cs="Times New Roman"/>
          <w:color w:val="auto"/>
          <w:sz w:val="24"/>
          <w:szCs w:val="28"/>
        </w:rPr>
        <w:t>8</w:t>
      </w:r>
      <w:r w:rsidR="005E3896" w:rsidRPr="000F3B16">
        <w:rPr>
          <w:rFonts w:ascii="Times New Roman" w:hAnsi="Times New Roman" w:cs="Times New Roman"/>
          <w:color w:val="auto"/>
          <w:sz w:val="24"/>
          <w:szCs w:val="28"/>
        </w:rPr>
        <w:t>»</w:t>
      </w:r>
      <w:r w:rsidR="00B76F77" w:rsidRPr="000F3B16">
        <w:rPr>
          <w:rFonts w:ascii="Times New Roman" w:hAnsi="Times New Roman" w:cs="Times New Roman"/>
          <w:color w:val="auto"/>
          <w:sz w:val="24"/>
          <w:szCs w:val="28"/>
        </w:rPr>
        <w:t xml:space="preserve"> </w:t>
      </w:r>
      <w:r w:rsidR="00EF1115" w:rsidRPr="000F3B16">
        <w:rPr>
          <w:rFonts w:ascii="Times New Roman" w:hAnsi="Times New Roman" w:cs="Times New Roman"/>
          <w:color w:val="auto"/>
          <w:sz w:val="24"/>
          <w:szCs w:val="28"/>
        </w:rPr>
        <w:t xml:space="preserve">мая </w:t>
      </w:r>
      <w:r w:rsidR="00451F19" w:rsidRPr="000F3B16">
        <w:rPr>
          <w:rFonts w:ascii="Times New Roman" w:hAnsi="Times New Roman" w:cs="Times New Roman"/>
          <w:color w:val="auto"/>
          <w:sz w:val="24"/>
          <w:szCs w:val="28"/>
        </w:rPr>
        <w:t>201</w:t>
      </w:r>
      <w:r w:rsidR="00EF1115" w:rsidRPr="000F3B16">
        <w:rPr>
          <w:rFonts w:ascii="Times New Roman" w:hAnsi="Times New Roman" w:cs="Times New Roman"/>
          <w:color w:val="auto"/>
          <w:sz w:val="24"/>
          <w:szCs w:val="28"/>
        </w:rPr>
        <w:t>9</w:t>
      </w:r>
      <w:r w:rsidR="00AF6272" w:rsidRPr="000F3B16">
        <w:rPr>
          <w:rFonts w:ascii="Times New Roman" w:hAnsi="Times New Roman" w:cs="Times New Roman"/>
          <w:color w:val="auto"/>
          <w:sz w:val="24"/>
          <w:szCs w:val="28"/>
        </w:rPr>
        <w:t xml:space="preserve"> </w:t>
      </w:r>
      <w:r w:rsidR="00B76F77" w:rsidRPr="000F3B16">
        <w:rPr>
          <w:rFonts w:ascii="Times New Roman" w:hAnsi="Times New Roman" w:cs="Times New Roman"/>
          <w:color w:val="auto"/>
          <w:sz w:val="24"/>
          <w:szCs w:val="28"/>
        </w:rPr>
        <w:t>года</w:t>
      </w:r>
      <w:r w:rsidR="00394B4F" w:rsidRPr="000F3B16">
        <w:rPr>
          <w:rFonts w:ascii="Times New Roman" w:hAnsi="Times New Roman" w:cs="Times New Roman"/>
          <w:color w:val="auto"/>
          <w:sz w:val="24"/>
          <w:szCs w:val="28"/>
        </w:rPr>
        <w:t xml:space="preserve">, </w:t>
      </w:r>
      <w:r w:rsidR="002B6864" w:rsidRPr="000F3B16">
        <w:rPr>
          <w:rFonts w:ascii="Times New Roman" w:hAnsi="Times New Roman" w:cs="Times New Roman"/>
          <w:color w:val="auto"/>
          <w:sz w:val="24"/>
          <w:szCs w:val="28"/>
        </w:rPr>
        <w:t>п</w:t>
      </w:r>
      <w:r w:rsidR="005E3896" w:rsidRPr="000F3B16">
        <w:rPr>
          <w:rFonts w:ascii="Times New Roman" w:hAnsi="Times New Roman" w:cs="Times New Roman"/>
          <w:color w:val="auto"/>
          <w:sz w:val="24"/>
          <w:szCs w:val="28"/>
        </w:rPr>
        <w:t xml:space="preserve">ротокол </w:t>
      </w:r>
      <w:r w:rsidR="00394B4F" w:rsidRPr="000F3B16">
        <w:rPr>
          <w:rFonts w:ascii="Times New Roman" w:hAnsi="Times New Roman" w:cs="Times New Roman"/>
          <w:color w:val="auto"/>
          <w:sz w:val="24"/>
          <w:szCs w:val="28"/>
        </w:rPr>
        <w:t>№7/</w:t>
      </w:r>
      <w:r w:rsidR="000A68D8" w:rsidRPr="000F3B16">
        <w:rPr>
          <w:rFonts w:ascii="Times New Roman" w:hAnsi="Times New Roman" w:cs="Times New Roman"/>
          <w:color w:val="auto"/>
          <w:sz w:val="24"/>
          <w:szCs w:val="28"/>
        </w:rPr>
        <w:t>201</w:t>
      </w:r>
      <w:r w:rsidR="00EF1115" w:rsidRPr="000F3B16">
        <w:rPr>
          <w:rFonts w:ascii="Times New Roman" w:hAnsi="Times New Roman" w:cs="Times New Roman"/>
          <w:color w:val="auto"/>
          <w:sz w:val="24"/>
          <w:szCs w:val="28"/>
        </w:rPr>
        <w:t>9</w:t>
      </w:r>
    </w:p>
    <w:p w14:paraId="5C4D1D0B" w14:textId="2EC727FB" w:rsidR="00B76F77" w:rsidRPr="000F3B16" w:rsidRDefault="000A68D8"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 xml:space="preserve">(приложение </w:t>
      </w:r>
      <w:r w:rsidR="00394B4F" w:rsidRPr="000F3B16">
        <w:rPr>
          <w:rFonts w:ascii="Times New Roman" w:hAnsi="Times New Roman" w:cs="Times New Roman"/>
          <w:color w:val="auto"/>
          <w:sz w:val="24"/>
          <w:szCs w:val="28"/>
        </w:rPr>
        <w:t xml:space="preserve">к решению по вопросу </w:t>
      </w:r>
      <w:r w:rsidRPr="000F3B16">
        <w:rPr>
          <w:rFonts w:ascii="Times New Roman" w:hAnsi="Times New Roman" w:cs="Times New Roman"/>
          <w:color w:val="auto"/>
          <w:sz w:val="24"/>
          <w:szCs w:val="28"/>
        </w:rPr>
        <w:t>№</w:t>
      </w:r>
      <w:r w:rsidR="00394B4F" w:rsidRPr="000F3B16">
        <w:rPr>
          <w:rFonts w:ascii="Times New Roman" w:hAnsi="Times New Roman" w:cs="Times New Roman"/>
          <w:color w:val="auto"/>
          <w:sz w:val="24"/>
          <w:szCs w:val="28"/>
        </w:rPr>
        <w:t>21</w:t>
      </w:r>
      <w:r w:rsidRPr="000F3B16">
        <w:rPr>
          <w:rFonts w:ascii="Times New Roman" w:hAnsi="Times New Roman" w:cs="Times New Roman"/>
          <w:color w:val="auto"/>
          <w:sz w:val="24"/>
          <w:szCs w:val="28"/>
        </w:rPr>
        <w:t>)</w:t>
      </w:r>
      <w:r w:rsidR="005E3896" w:rsidRPr="000F3B16">
        <w:rPr>
          <w:rFonts w:ascii="Times New Roman" w:hAnsi="Times New Roman" w:cs="Times New Roman"/>
          <w:color w:val="auto"/>
          <w:sz w:val="24"/>
          <w:szCs w:val="28"/>
        </w:rPr>
        <w:t xml:space="preserve"> </w:t>
      </w:r>
    </w:p>
    <w:p w14:paraId="58E70681" w14:textId="639A37FD" w:rsidR="00F84F81" w:rsidRPr="000F3B16" w:rsidRDefault="00394B4F"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(с изменениями и дополнениями,</w:t>
      </w:r>
      <w:r w:rsidR="00F84F81" w:rsidRPr="000F3B16">
        <w:rPr>
          <w:rFonts w:ascii="Times New Roman" w:hAnsi="Times New Roman" w:cs="Times New Roman"/>
          <w:color w:val="auto"/>
          <w:sz w:val="24"/>
          <w:szCs w:val="28"/>
        </w:rPr>
        <w:t xml:space="preserve"> </w:t>
      </w:r>
      <w:r w:rsidRPr="000F3B16">
        <w:rPr>
          <w:rFonts w:ascii="Times New Roman" w:hAnsi="Times New Roman" w:cs="Times New Roman"/>
          <w:color w:val="auto"/>
          <w:sz w:val="24"/>
          <w:szCs w:val="28"/>
        </w:rPr>
        <w:t>внесенными решени</w:t>
      </w:r>
      <w:r w:rsidR="00173368">
        <w:rPr>
          <w:rFonts w:ascii="Times New Roman" w:hAnsi="Times New Roman" w:cs="Times New Roman"/>
          <w:color w:val="auto"/>
          <w:sz w:val="24"/>
          <w:szCs w:val="28"/>
        </w:rPr>
        <w:t>ями</w:t>
      </w:r>
      <w:r w:rsidRPr="000F3B16">
        <w:rPr>
          <w:rFonts w:ascii="Times New Roman" w:hAnsi="Times New Roman" w:cs="Times New Roman"/>
          <w:color w:val="auto"/>
          <w:sz w:val="24"/>
          <w:szCs w:val="28"/>
        </w:rPr>
        <w:t xml:space="preserve"> </w:t>
      </w:r>
    </w:p>
    <w:p w14:paraId="032CA9B4" w14:textId="17B42691" w:rsidR="00F84F81" w:rsidRPr="000F3B16" w:rsidRDefault="00394B4F"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Совета директоров</w:t>
      </w:r>
      <w:r w:rsidR="00F84F81" w:rsidRPr="000F3B16">
        <w:rPr>
          <w:rFonts w:ascii="Times New Roman" w:hAnsi="Times New Roman" w:cs="Times New Roman"/>
          <w:color w:val="auto"/>
          <w:sz w:val="24"/>
          <w:szCs w:val="28"/>
        </w:rPr>
        <w:t xml:space="preserve"> </w:t>
      </w:r>
      <w:r w:rsidRPr="000F3B16">
        <w:rPr>
          <w:rFonts w:ascii="Times New Roman" w:hAnsi="Times New Roman" w:cs="Times New Roman"/>
          <w:color w:val="auto"/>
          <w:sz w:val="24"/>
          <w:szCs w:val="28"/>
        </w:rPr>
        <w:t xml:space="preserve">АО НК «КазМунайГаз» </w:t>
      </w:r>
    </w:p>
    <w:p w14:paraId="08C8E51A" w14:textId="77777777" w:rsidR="00F84F81" w:rsidRPr="000F3B16" w:rsidRDefault="00394B4F"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 xml:space="preserve">от </w:t>
      </w:r>
      <w:r w:rsidR="0015192B" w:rsidRPr="000F3B16">
        <w:rPr>
          <w:rFonts w:ascii="Times New Roman" w:hAnsi="Times New Roman" w:cs="Times New Roman"/>
          <w:color w:val="auto"/>
          <w:sz w:val="24"/>
          <w:szCs w:val="28"/>
        </w:rPr>
        <w:t xml:space="preserve">30.12.2019 (протокол №18/2019, вопрос №11), </w:t>
      </w:r>
    </w:p>
    <w:p w14:paraId="139AF28A" w14:textId="77777777" w:rsidR="00F84F81" w:rsidRPr="000F3B16" w:rsidRDefault="006E54A8"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 xml:space="preserve">от </w:t>
      </w:r>
      <w:r w:rsidR="00394B4F" w:rsidRPr="000F3B16">
        <w:rPr>
          <w:rFonts w:ascii="Times New Roman" w:hAnsi="Times New Roman" w:cs="Times New Roman"/>
          <w:color w:val="auto"/>
          <w:sz w:val="24"/>
          <w:szCs w:val="28"/>
        </w:rPr>
        <w:t>11</w:t>
      </w:r>
      <w:r w:rsidR="0015192B" w:rsidRPr="000F3B16">
        <w:rPr>
          <w:rFonts w:ascii="Times New Roman" w:hAnsi="Times New Roman" w:cs="Times New Roman"/>
          <w:color w:val="auto"/>
          <w:sz w:val="24"/>
          <w:szCs w:val="28"/>
        </w:rPr>
        <w:t>.11.</w:t>
      </w:r>
      <w:r w:rsidR="00394B4F" w:rsidRPr="000F3B16">
        <w:rPr>
          <w:rFonts w:ascii="Times New Roman" w:hAnsi="Times New Roman" w:cs="Times New Roman"/>
          <w:color w:val="auto"/>
          <w:sz w:val="24"/>
          <w:szCs w:val="28"/>
        </w:rPr>
        <w:t xml:space="preserve">2022, </w:t>
      </w:r>
      <w:r w:rsidR="0015192B" w:rsidRPr="000F3B16">
        <w:rPr>
          <w:rFonts w:ascii="Times New Roman" w:hAnsi="Times New Roman" w:cs="Times New Roman"/>
          <w:color w:val="auto"/>
          <w:sz w:val="24"/>
          <w:szCs w:val="28"/>
        </w:rPr>
        <w:t>(</w:t>
      </w:r>
      <w:r w:rsidR="00394B4F" w:rsidRPr="000F3B16">
        <w:rPr>
          <w:rFonts w:ascii="Times New Roman" w:hAnsi="Times New Roman" w:cs="Times New Roman"/>
          <w:color w:val="auto"/>
          <w:sz w:val="24"/>
          <w:szCs w:val="28"/>
        </w:rPr>
        <w:t>протокол №19/2022, вопрос №13</w:t>
      </w:r>
      <w:r w:rsidR="0015192B" w:rsidRPr="000F3B16">
        <w:rPr>
          <w:rFonts w:ascii="Times New Roman" w:hAnsi="Times New Roman" w:cs="Times New Roman"/>
          <w:color w:val="auto"/>
          <w:sz w:val="24"/>
          <w:szCs w:val="28"/>
        </w:rPr>
        <w:t>)</w:t>
      </w:r>
      <w:r w:rsidR="004C416D" w:rsidRPr="000F3B16">
        <w:rPr>
          <w:rFonts w:ascii="Times New Roman" w:hAnsi="Times New Roman" w:cs="Times New Roman"/>
          <w:color w:val="auto"/>
          <w:sz w:val="24"/>
          <w:szCs w:val="28"/>
        </w:rPr>
        <w:t>,</w:t>
      </w:r>
      <w:r w:rsidR="0015192B" w:rsidRPr="000F3B16">
        <w:rPr>
          <w:rFonts w:ascii="Times New Roman" w:hAnsi="Times New Roman" w:cs="Times New Roman"/>
          <w:color w:val="auto"/>
          <w:sz w:val="24"/>
          <w:szCs w:val="28"/>
        </w:rPr>
        <w:t xml:space="preserve"> </w:t>
      </w:r>
    </w:p>
    <w:p w14:paraId="47340775" w14:textId="3A57672F" w:rsidR="00F84F81" w:rsidRPr="000F3B16" w:rsidRDefault="004C416D" w:rsidP="00FC4D0C">
      <w:pPr>
        <w:pStyle w:val="3"/>
        <w:ind w:firstLine="567"/>
        <w:jc w:val="right"/>
        <w:rPr>
          <w:rFonts w:ascii="Times New Roman" w:hAnsi="Times New Roman" w:cs="Times New Roman"/>
          <w:color w:val="auto"/>
          <w:sz w:val="24"/>
          <w:szCs w:val="28"/>
        </w:rPr>
      </w:pPr>
      <w:r w:rsidRPr="000F3B16">
        <w:rPr>
          <w:rFonts w:ascii="Times New Roman" w:hAnsi="Times New Roman" w:cs="Times New Roman"/>
          <w:color w:val="auto"/>
          <w:sz w:val="24"/>
          <w:szCs w:val="28"/>
        </w:rPr>
        <w:t>от 07.03.2024 (протокол №4/2024, вопрос №9</w:t>
      </w:r>
      <w:r w:rsidR="00394B4F" w:rsidRPr="000F3B16">
        <w:rPr>
          <w:rFonts w:ascii="Times New Roman" w:hAnsi="Times New Roman" w:cs="Times New Roman"/>
          <w:color w:val="auto"/>
          <w:sz w:val="24"/>
          <w:szCs w:val="28"/>
        </w:rPr>
        <w:t>)</w:t>
      </w:r>
      <w:r w:rsidR="00F84F81" w:rsidRPr="000F3B16">
        <w:rPr>
          <w:rFonts w:ascii="Times New Roman" w:hAnsi="Times New Roman" w:cs="Times New Roman"/>
          <w:color w:val="auto"/>
          <w:sz w:val="24"/>
          <w:szCs w:val="28"/>
        </w:rPr>
        <w:t xml:space="preserve">, </w:t>
      </w:r>
    </w:p>
    <w:p w14:paraId="3F4934B0" w14:textId="5D0FEE40" w:rsidR="00394B4F" w:rsidRPr="000F3B16" w:rsidRDefault="00F84F81" w:rsidP="00FC4D0C">
      <w:pPr>
        <w:pStyle w:val="3"/>
        <w:ind w:firstLine="567"/>
        <w:jc w:val="right"/>
        <w:rPr>
          <w:rFonts w:ascii="Times New Roman" w:hAnsi="Times New Roman" w:cs="Times New Roman"/>
          <w:color w:val="auto"/>
          <w:sz w:val="24"/>
          <w:szCs w:val="28"/>
          <w:lang w:val="kk-KZ"/>
        </w:rPr>
      </w:pPr>
      <w:r w:rsidRPr="000F3B16">
        <w:rPr>
          <w:rFonts w:ascii="Times New Roman" w:hAnsi="Times New Roman" w:cs="Times New Roman"/>
          <w:color w:val="auto"/>
          <w:sz w:val="24"/>
          <w:szCs w:val="28"/>
        </w:rPr>
        <w:t>и от 17.09.2024 (протокол №20/2024, вопрос №6)</w:t>
      </w:r>
    </w:p>
    <w:p w14:paraId="15601EA4" w14:textId="77777777" w:rsidR="00E644ED" w:rsidRPr="000F3B16" w:rsidRDefault="00E644ED" w:rsidP="006647FF">
      <w:pPr>
        <w:pStyle w:val="3"/>
        <w:ind w:firstLine="567"/>
        <w:jc w:val="center"/>
        <w:rPr>
          <w:rFonts w:ascii="Times New Roman" w:hAnsi="Times New Roman" w:cs="Times New Roman"/>
          <w:color w:val="auto"/>
          <w:sz w:val="28"/>
          <w:szCs w:val="28"/>
        </w:rPr>
      </w:pPr>
    </w:p>
    <w:p w14:paraId="238445C8" w14:textId="77777777" w:rsidR="00E644ED" w:rsidRPr="000F3B16" w:rsidRDefault="00E644ED" w:rsidP="006647FF">
      <w:pPr>
        <w:pStyle w:val="3"/>
        <w:ind w:firstLine="567"/>
        <w:jc w:val="center"/>
        <w:rPr>
          <w:rFonts w:ascii="Times New Roman" w:hAnsi="Times New Roman" w:cs="Times New Roman"/>
          <w:color w:val="auto"/>
          <w:sz w:val="28"/>
          <w:szCs w:val="28"/>
        </w:rPr>
      </w:pPr>
    </w:p>
    <w:p w14:paraId="2475D915" w14:textId="77777777" w:rsidR="00C5561C" w:rsidRPr="000F3B16" w:rsidRDefault="00C5561C" w:rsidP="00994F2D">
      <w:pPr>
        <w:pStyle w:val="3"/>
        <w:ind w:firstLine="567"/>
        <w:jc w:val="center"/>
        <w:rPr>
          <w:rFonts w:ascii="Times New Roman" w:hAnsi="Times New Roman" w:cs="Times New Roman"/>
          <w:color w:val="auto"/>
          <w:sz w:val="28"/>
          <w:szCs w:val="28"/>
        </w:rPr>
      </w:pPr>
      <w:r w:rsidRPr="000F3B16">
        <w:rPr>
          <w:rFonts w:ascii="Times New Roman" w:hAnsi="Times New Roman" w:cs="Times New Roman"/>
          <w:color w:val="auto"/>
          <w:sz w:val="28"/>
          <w:szCs w:val="28"/>
        </w:rPr>
        <w:t>ПОЛОЖЕНИЕ О</w:t>
      </w:r>
      <w:r w:rsidR="00B76F77" w:rsidRPr="000F3B16">
        <w:rPr>
          <w:rFonts w:ascii="Times New Roman" w:hAnsi="Times New Roman" w:cs="Times New Roman"/>
          <w:color w:val="auto"/>
          <w:sz w:val="28"/>
          <w:szCs w:val="28"/>
        </w:rPr>
        <w:t xml:space="preserve"> КОМИТЕТЕ ПО </w:t>
      </w:r>
      <w:r w:rsidRPr="000F3B16">
        <w:rPr>
          <w:rFonts w:ascii="Times New Roman" w:hAnsi="Times New Roman" w:cs="Times New Roman"/>
          <w:color w:val="auto"/>
          <w:sz w:val="28"/>
          <w:szCs w:val="28"/>
        </w:rPr>
        <w:t>АУДИТ</w:t>
      </w:r>
      <w:r w:rsidR="00B76F77" w:rsidRPr="000F3B16">
        <w:rPr>
          <w:rFonts w:ascii="Times New Roman" w:hAnsi="Times New Roman" w:cs="Times New Roman"/>
          <w:color w:val="auto"/>
          <w:sz w:val="28"/>
          <w:szCs w:val="28"/>
        </w:rPr>
        <w:t>У</w:t>
      </w:r>
    </w:p>
    <w:p w14:paraId="5815C2C9" w14:textId="77777777" w:rsidR="005E3896" w:rsidRPr="000F3B16" w:rsidRDefault="00F06206" w:rsidP="00994F2D">
      <w:pPr>
        <w:pStyle w:val="3"/>
        <w:ind w:firstLine="567"/>
        <w:jc w:val="center"/>
        <w:rPr>
          <w:rFonts w:ascii="Times New Roman" w:hAnsi="Times New Roman" w:cs="Times New Roman"/>
          <w:color w:val="auto"/>
          <w:sz w:val="28"/>
          <w:szCs w:val="28"/>
        </w:rPr>
      </w:pPr>
      <w:r w:rsidRPr="000F3B16">
        <w:rPr>
          <w:rFonts w:ascii="Times New Roman" w:hAnsi="Times New Roman" w:cs="Times New Roman"/>
          <w:color w:val="auto"/>
          <w:sz w:val="28"/>
          <w:szCs w:val="28"/>
        </w:rPr>
        <w:t xml:space="preserve">Совета </w:t>
      </w:r>
      <w:r w:rsidR="00E214D3" w:rsidRPr="000F3B16">
        <w:rPr>
          <w:rFonts w:ascii="Times New Roman" w:hAnsi="Times New Roman" w:cs="Times New Roman"/>
          <w:color w:val="auto"/>
          <w:sz w:val="28"/>
          <w:szCs w:val="28"/>
        </w:rPr>
        <w:t xml:space="preserve">директоров </w:t>
      </w:r>
      <w:r w:rsidR="005E3896" w:rsidRPr="000F3B16">
        <w:rPr>
          <w:rFonts w:ascii="Times New Roman" w:hAnsi="Times New Roman" w:cs="Times New Roman"/>
          <w:color w:val="auto"/>
          <w:sz w:val="28"/>
          <w:szCs w:val="28"/>
        </w:rPr>
        <w:t xml:space="preserve">акционерного общества </w:t>
      </w:r>
    </w:p>
    <w:p w14:paraId="55DE6FC9" w14:textId="77777777" w:rsidR="00E214D3" w:rsidRPr="000F3B16" w:rsidRDefault="005E3896" w:rsidP="00994F2D">
      <w:pPr>
        <w:pStyle w:val="3"/>
        <w:ind w:firstLine="567"/>
        <w:jc w:val="center"/>
        <w:rPr>
          <w:rFonts w:ascii="Times New Roman" w:hAnsi="Times New Roman" w:cs="Times New Roman"/>
          <w:color w:val="auto"/>
          <w:sz w:val="28"/>
          <w:szCs w:val="28"/>
        </w:rPr>
      </w:pPr>
      <w:r w:rsidRPr="000F3B16">
        <w:rPr>
          <w:rFonts w:ascii="Times New Roman" w:hAnsi="Times New Roman" w:cs="Times New Roman"/>
          <w:color w:val="auto"/>
          <w:sz w:val="28"/>
          <w:szCs w:val="28"/>
        </w:rPr>
        <w:t>«Национальная компания «КазМунайГаз»</w:t>
      </w:r>
    </w:p>
    <w:p w14:paraId="517358E5" w14:textId="77777777" w:rsidR="00C20028" w:rsidRPr="000F3B16" w:rsidRDefault="00C20028" w:rsidP="00994F2D">
      <w:pPr>
        <w:pStyle w:val="3"/>
        <w:ind w:firstLine="567"/>
        <w:jc w:val="center"/>
        <w:rPr>
          <w:rFonts w:ascii="Times New Roman" w:hAnsi="Times New Roman" w:cs="Times New Roman"/>
          <w:color w:val="auto"/>
          <w:sz w:val="28"/>
          <w:szCs w:val="28"/>
        </w:rPr>
      </w:pPr>
    </w:p>
    <w:p w14:paraId="51263217" w14:textId="77777777" w:rsidR="00B76F77" w:rsidRPr="000F3B16" w:rsidRDefault="006C49D9" w:rsidP="00994F2D">
      <w:pPr>
        <w:pStyle w:val="a3"/>
        <w:spacing w:after="0" w:line="240" w:lineRule="auto"/>
        <w:ind w:firstLine="567"/>
        <w:jc w:val="center"/>
        <w:rPr>
          <w:b/>
          <w:color w:val="auto"/>
          <w:sz w:val="28"/>
          <w:szCs w:val="28"/>
        </w:rPr>
      </w:pPr>
      <w:r w:rsidRPr="000F3B16">
        <w:rPr>
          <w:b/>
          <w:color w:val="auto"/>
          <w:sz w:val="28"/>
          <w:szCs w:val="28"/>
        </w:rPr>
        <w:t>1</w:t>
      </w:r>
      <w:r w:rsidR="00B76F77" w:rsidRPr="000F3B16">
        <w:rPr>
          <w:b/>
          <w:color w:val="auto"/>
          <w:sz w:val="28"/>
          <w:szCs w:val="28"/>
        </w:rPr>
        <w:t>. Общие положения</w:t>
      </w:r>
    </w:p>
    <w:p w14:paraId="415C8195" w14:textId="77777777" w:rsidR="00B76F77" w:rsidRPr="000F3B16" w:rsidRDefault="00B76F77" w:rsidP="00994F2D">
      <w:pPr>
        <w:pStyle w:val="3"/>
        <w:ind w:firstLine="567"/>
        <w:jc w:val="center"/>
        <w:rPr>
          <w:rFonts w:ascii="Times New Roman" w:hAnsi="Times New Roman" w:cs="Times New Roman"/>
          <w:color w:val="auto"/>
          <w:sz w:val="28"/>
          <w:szCs w:val="28"/>
        </w:rPr>
      </w:pPr>
    </w:p>
    <w:p w14:paraId="14E41A2E" w14:textId="30BD7C67" w:rsidR="00F43545" w:rsidRPr="000F3B16" w:rsidRDefault="00F43545" w:rsidP="00994F2D">
      <w:pPr>
        <w:pStyle w:val="3"/>
        <w:numPr>
          <w:ilvl w:val="0"/>
          <w:numId w:val="30"/>
        </w:numPr>
        <w:tabs>
          <w:tab w:val="left" w:pos="993"/>
        </w:tabs>
        <w:ind w:left="0" w:firstLine="567"/>
        <w:jc w:val="both"/>
        <w:rPr>
          <w:rFonts w:ascii="Times New Roman" w:hAnsi="Times New Roman" w:cs="Times New Roman"/>
          <w:b w:val="0"/>
          <w:color w:val="auto"/>
          <w:sz w:val="28"/>
          <w:szCs w:val="28"/>
        </w:rPr>
      </w:pPr>
      <w:r w:rsidRPr="000F3B16">
        <w:rPr>
          <w:rFonts w:ascii="Times New Roman" w:hAnsi="Times New Roman" w:cs="Times New Roman"/>
          <w:b w:val="0"/>
          <w:color w:val="auto"/>
          <w:sz w:val="28"/>
          <w:szCs w:val="28"/>
        </w:rPr>
        <w:t>Настоящее Положение о Комитете по аудиту Совета директоров акционерного обществ</w:t>
      </w:r>
      <w:r w:rsidR="00103FDD" w:rsidRPr="000F3B16">
        <w:rPr>
          <w:rFonts w:ascii="Times New Roman" w:hAnsi="Times New Roman" w:cs="Times New Roman"/>
          <w:b w:val="0"/>
          <w:color w:val="auto"/>
          <w:sz w:val="28"/>
          <w:szCs w:val="28"/>
        </w:rPr>
        <w:t>а</w:t>
      </w:r>
      <w:r w:rsidRPr="000F3B16">
        <w:rPr>
          <w:rFonts w:ascii="Times New Roman" w:hAnsi="Times New Roman" w:cs="Times New Roman"/>
          <w:b w:val="0"/>
          <w:color w:val="auto"/>
          <w:sz w:val="28"/>
          <w:szCs w:val="28"/>
        </w:rPr>
        <w:t xml:space="preserve"> «Национальная компания «КазМунайГаз» определяет статус, компетенцию, состав, порядок работы и функции Комитета по аудиту Совета директоров </w:t>
      </w:r>
      <w:r w:rsidR="001925AA" w:rsidRPr="000F3B16">
        <w:rPr>
          <w:rFonts w:ascii="Times New Roman" w:hAnsi="Times New Roman" w:cs="Times New Roman"/>
          <w:b w:val="0"/>
          <w:color w:val="auto"/>
          <w:sz w:val="28"/>
          <w:szCs w:val="28"/>
        </w:rPr>
        <w:t>КМГ</w:t>
      </w:r>
      <w:r w:rsidRPr="000F3B16">
        <w:rPr>
          <w:rFonts w:ascii="Times New Roman" w:hAnsi="Times New Roman" w:cs="Times New Roman"/>
          <w:b w:val="0"/>
          <w:color w:val="auto"/>
          <w:sz w:val="28"/>
          <w:szCs w:val="28"/>
        </w:rPr>
        <w:t>, процедуру созыва и проведения его заседаний, оформления решений, а также права и ответственность членов Комитета по аудиту.</w:t>
      </w:r>
    </w:p>
    <w:p w14:paraId="0DCD2384" w14:textId="77777777" w:rsidR="00F43545" w:rsidRPr="000F3B16" w:rsidRDefault="00F43545" w:rsidP="00994F2D">
      <w:pPr>
        <w:pStyle w:val="3"/>
        <w:numPr>
          <w:ilvl w:val="0"/>
          <w:numId w:val="30"/>
        </w:numPr>
        <w:tabs>
          <w:tab w:val="left" w:pos="993"/>
        </w:tabs>
        <w:ind w:left="0" w:firstLine="567"/>
        <w:jc w:val="both"/>
        <w:rPr>
          <w:rFonts w:ascii="Times New Roman" w:hAnsi="Times New Roman" w:cs="Times New Roman"/>
          <w:b w:val="0"/>
          <w:color w:val="auto"/>
          <w:sz w:val="28"/>
          <w:szCs w:val="28"/>
        </w:rPr>
      </w:pPr>
      <w:r w:rsidRPr="000F3B16">
        <w:rPr>
          <w:rFonts w:ascii="Times New Roman" w:hAnsi="Times New Roman" w:cs="Times New Roman"/>
          <w:b w:val="0"/>
          <w:color w:val="auto"/>
          <w:sz w:val="28"/>
          <w:szCs w:val="28"/>
        </w:rPr>
        <w:t>Понятия и определения, используемые в Положении:</w:t>
      </w:r>
    </w:p>
    <w:p w14:paraId="11D83966"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 xml:space="preserve">Закон </w:t>
      </w:r>
      <w:r w:rsidRPr="000F3B16">
        <w:rPr>
          <w:color w:val="auto"/>
          <w:sz w:val="28"/>
          <w:szCs w:val="28"/>
        </w:rPr>
        <w:t xml:space="preserve">– </w:t>
      </w:r>
      <w:r w:rsidR="0092798D" w:rsidRPr="000F3B16">
        <w:rPr>
          <w:color w:val="auto"/>
          <w:sz w:val="28"/>
          <w:szCs w:val="28"/>
        </w:rPr>
        <w:t>З</w:t>
      </w:r>
      <w:r w:rsidRPr="000F3B16">
        <w:rPr>
          <w:color w:val="auto"/>
          <w:sz w:val="28"/>
          <w:szCs w:val="28"/>
        </w:rPr>
        <w:t>акон Республики Казахстан «Об акционерных обществах»</w:t>
      </w:r>
      <w:r w:rsidR="0092798D" w:rsidRPr="000F3B16">
        <w:rPr>
          <w:color w:val="auto"/>
          <w:sz w:val="28"/>
          <w:szCs w:val="28"/>
        </w:rPr>
        <w:t>;</w:t>
      </w:r>
    </w:p>
    <w:p w14:paraId="2F1ECB9B"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Закон о Фонде</w:t>
      </w:r>
      <w:r w:rsidRPr="000F3B16">
        <w:rPr>
          <w:color w:val="auto"/>
          <w:sz w:val="28"/>
          <w:szCs w:val="28"/>
        </w:rPr>
        <w:t xml:space="preserve"> – </w:t>
      </w:r>
      <w:r w:rsidR="0092798D" w:rsidRPr="000F3B16">
        <w:rPr>
          <w:color w:val="auto"/>
          <w:sz w:val="28"/>
          <w:szCs w:val="28"/>
        </w:rPr>
        <w:t>З</w:t>
      </w:r>
      <w:r w:rsidRPr="000F3B16">
        <w:rPr>
          <w:color w:val="auto"/>
          <w:sz w:val="28"/>
          <w:szCs w:val="28"/>
        </w:rPr>
        <w:t xml:space="preserve">акон Республики Казахстан «О </w:t>
      </w:r>
      <w:r w:rsidR="0092798D" w:rsidRPr="000F3B16">
        <w:rPr>
          <w:color w:val="auto"/>
          <w:sz w:val="28"/>
          <w:szCs w:val="28"/>
        </w:rPr>
        <w:t>Ф</w:t>
      </w:r>
      <w:r w:rsidRPr="000F3B16">
        <w:rPr>
          <w:color w:val="auto"/>
          <w:sz w:val="28"/>
          <w:szCs w:val="28"/>
        </w:rPr>
        <w:t>онде национального благосостояния»</w:t>
      </w:r>
      <w:r w:rsidR="0092798D" w:rsidRPr="000F3B16">
        <w:rPr>
          <w:color w:val="auto"/>
          <w:sz w:val="28"/>
          <w:szCs w:val="28"/>
        </w:rPr>
        <w:t>;</w:t>
      </w:r>
    </w:p>
    <w:p w14:paraId="4B75D313"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Фонд</w:t>
      </w:r>
      <w:r w:rsidR="008267BF" w:rsidRPr="000F3B16">
        <w:rPr>
          <w:color w:val="auto"/>
          <w:sz w:val="28"/>
          <w:szCs w:val="28"/>
        </w:rPr>
        <w:t xml:space="preserve"> – а</w:t>
      </w:r>
      <w:r w:rsidRPr="000F3B16">
        <w:rPr>
          <w:color w:val="auto"/>
          <w:sz w:val="28"/>
          <w:szCs w:val="28"/>
        </w:rPr>
        <w:t>кционерное общество «Фонд национального благосостояния «</w:t>
      </w:r>
      <w:proofErr w:type="spellStart"/>
      <w:r w:rsidRPr="000F3B16">
        <w:rPr>
          <w:color w:val="auto"/>
          <w:sz w:val="28"/>
          <w:szCs w:val="28"/>
        </w:rPr>
        <w:t>Самрук-Казына</w:t>
      </w:r>
      <w:proofErr w:type="spellEnd"/>
      <w:r w:rsidRPr="000F3B16">
        <w:rPr>
          <w:color w:val="auto"/>
          <w:sz w:val="28"/>
          <w:szCs w:val="28"/>
        </w:rPr>
        <w:t>»</w:t>
      </w:r>
      <w:r w:rsidR="0092798D" w:rsidRPr="000F3B16">
        <w:rPr>
          <w:color w:val="auto"/>
          <w:sz w:val="28"/>
          <w:szCs w:val="28"/>
        </w:rPr>
        <w:t>;</w:t>
      </w:r>
    </w:p>
    <w:p w14:paraId="022F4A9C" w14:textId="77777777" w:rsidR="00F43545" w:rsidRPr="000F3B16" w:rsidRDefault="001925AA" w:rsidP="00994F2D">
      <w:pPr>
        <w:pStyle w:val="a3"/>
        <w:spacing w:after="0" w:line="240" w:lineRule="auto"/>
        <w:ind w:firstLine="567"/>
        <w:rPr>
          <w:color w:val="auto"/>
          <w:sz w:val="28"/>
          <w:szCs w:val="28"/>
        </w:rPr>
      </w:pPr>
      <w:r w:rsidRPr="000F3B16">
        <w:rPr>
          <w:b/>
          <w:color w:val="auto"/>
          <w:sz w:val="28"/>
          <w:szCs w:val="28"/>
        </w:rPr>
        <w:t>КМГ</w:t>
      </w:r>
      <w:r w:rsidR="007D260C" w:rsidRPr="000F3B16">
        <w:rPr>
          <w:b/>
          <w:color w:val="auto"/>
          <w:sz w:val="28"/>
          <w:szCs w:val="28"/>
        </w:rPr>
        <w:t xml:space="preserve"> </w:t>
      </w:r>
      <w:r w:rsidR="00F43545" w:rsidRPr="000F3B16">
        <w:rPr>
          <w:color w:val="auto"/>
          <w:sz w:val="28"/>
          <w:szCs w:val="28"/>
        </w:rPr>
        <w:t xml:space="preserve">– </w:t>
      </w:r>
      <w:bookmarkStart w:id="0" w:name="OLE_LINK1"/>
      <w:bookmarkStart w:id="1" w:name="OLE_LINK2"/>
      <w:r w:rsidR="00F43545" w:rsidRPr="000F3B16">
        <w:rPr>
          <w:color w:val="auto"/>
          <w:sz w:val="28"/>
          <w:szCs w:val="28"/>
        </w:rPr>
        <w:t>акционерное общество «Национальная компания «КазМунайГаз»</w:t>
      </w:r>
      <w:bookmarkEnd w:id="0"/>
      <w:bookmarkEnd w:id="1"/>
      <w:r w:rsidR="0092798D" w:rsidRPr="000F3B16">
        <w:rPr>
          <w:color w:val="auto"/>
          <w:sz w:val="28"/>
          <w:szCs w:val="28"/>
        </w:rPr>
        <w:t>;</w:t>
      </w:r>
    </w:p>
    <w:p w14:paraId="6B4DF9D1"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Комитет по аудиту</w:t>
      </w:r>
      <w:r w:rsidRPr="000F3B16">
        <w:rPr>
          <w:color w:val="auto"/>
          <w:sz w:val="28"/>
          <w:szCs w:val="28"/>
        </w:rPr>
        <w:t xml:space="preserve"> – Комитет по аудиту Совета директоров </w:t>
      </w:r>
      <w:r w:rsidR="001925AA" w:rsidRPr="000F3B16">
        <w:rPr>
          <w:color w:val="auto"/>
          <w:sz w:val="28"/>
          <w:szCs w:val="28"/>
        </w:rPr>
        <w:t>КМГ</w:t>
      </w:r>
      <w:r w:rsidR="0092798D" w:rsidRPr="000F3B16">
        <w:rPr>
          <w:color w:val="auto"/>
          <w:sz w:val="28"/>
          <w:szCs w:val="28"/>
        </w:rPr>
        <w:t>;</w:t>
      </w:r>
    </w:p>
    <w:p w14:paraId="2975BB25"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Положение</w:t>
      </w:r>
      <w:r w:rsidRPr="000F3B16">
        <w:rPr>
          <w:color w:val="auto"/>
          <w:sz w:val="28"/>
          <w:szCs w:val="28"/>
        </w:rPr>
        <w:t xml:space="preserve"> – положение о Комитете по аудиту</w:t>
      </w:r>
      <w:r w:rsidR="007D260C" w:rsidRPr="000F3B16">
        <w:rPr>
          <w:color w:val="auto"/>
          <w:sz w:val="28"/>
          <w:szCs w:val="28"/>
        </w:rPr>
        <w:t xml:space="preserve"> </w:t>
      </w:r>
      <w:r w:rsidRPr="000F3B16">
        <w:rPr>
          <w:color w:val="auto"/>
          <w:sz w:val="28"/>
          <w:szCs w:val="28"/>
        </w:rPr>
        <w:t xml:space="preserve">Совета директоров </w:t>
      </w:r>
      <w:r w:rsidR="001925AA" w:rsidRPr="000F3B16">
        <w:rPr>
          <w:color w:val="auto"/>
          <w:sz w:val="28"/>
          <w:szCs w:val="28"/>
        </w:rPr>
        <w:t>КМГ</w:t>
      </w:r>
      <w:r w:rsidR="0092798D" w:rsidRPr="000F3B16">
        <w:rPr>
          <w:color w:val="auto"/>
          <w:sz w:val="28"/>
          <w:szCs w:val="28"/>
        </w:rPr>
        <w:t>;</w:t>
      </w:r>
    </w:p>
    <w:p w14:paraId="24993A5B" w14:textId="77777777" w:rsidR="00F43545" w:rsidRPr="000F3B16" w:rsidRDefault="00F43545" w:rsidP="00994F2D">
      <w:pPr>
        <w:pStyle w:val="a3"/>
        <w:spacing w:after="0" w:line="240" w:lineRule="auto"/>
        <w:ind w:firstLine="567"/>
        <w:rPr>
          <w:color w:val="auto"/>
          <w:sz w:val="28"/>
          <w:szCs w:val="28"/>
        </w:rPr>
      </w:pPr>
      <w:r w:rsidRPr="000F3B16">
        <w:rPr>
          <w:b/>
          <w:color w:val="auto"/>
          <w:sz w:val="28"/>
          <w:szCs w:val="28"/>
        </w:rPr>
        <w:t>Руководство Общества</w:t>
      </w:r>
      <w:r w:rsidRPr="000F3B16">
        <w:rPr>
          <w:color w:val="auto"/>
          <w:sz w:val="28"/>
          <w:szCs w:val="28"/>
        </w:rPr>
        <w:t xml:space="preserve"> – председатель и члены Правления </w:t>
      </w:r>
      <w:r w:rsidR="001925AA" w:rsidRPr="000F3B16">
        <w:rPr>
          <w:color w:val="auto"/>
          <w:sz w:val="28"/>
          <w:szCs w:val="28"/>
        </w:rPr>
        <w:t>КМГ</w:t>
      </w:r>
      <w:r w:rsidRPr="000F3B16">
        <w:rPr>
          <w:color w:val="auto"/>
          <w:sz w:val="28"/>
          <w:szCs w:val="28"/>
        </w:rPr>
        <w:t>.</w:t>
      </w:r>
    </w:p>
    <w:p w14:paraId="25608C94" w14:textId="77777777" w:rsidR="008267BF" w:rsidRPr="000F3B16" w:rsidRDefault="008267BF" w:rsidP="00994F2D">
      <w:pPr>
        <w:pStyle w:val="a3"/>
        <w:numPr>
          <w:ilvl w:val="0"/>
          <w:numId w:val="30"/>
        </w:numPr>
        <w:tabs>
          <w:tab w:val="left" w:pos="993"/>
        </w:tabs>
        <w:spacing w:after="0" w:line="240" w:lineRule="auto"/>
        <w:ind w:left="0" w:firstLine="567"/>
        <w:rPr>
          <w:color w:val="auto"/>
          <w:sz w:val="28"/>
          <w:szCs w:val="28"/>
        </w:rPr>
      </w:pPr>
      <w:r w:rsidRPr="000F3B16">
        <w:rPr>
          <w:color w:val="auto"/>
          <w:sz w:val="28"/>
          <w:szCs w:val="28"/>
        </w:rPr>
        <w:t>Положение</w:t>
      </w:r>
      <w:r w:rsidR="007D260C" w:rsidRPr="000F3B16">
        <w:rPr>
          <w:color w:val="auto"/>
          <w:sz w:val="28"/>
          <w:szCs w:val="28"/>
        </w:rPr>
        <w:t xml:space="preserve"> </w:t>
      </w:r>
      <w:r w:rsidRPr="000F3B16">
        <w:rPr>
          <w:color w:val="auto"/>
          <w:sz w:val="28"/>
          <w:szCs w:val="28"/>
        </w:rPr>
        <w:t xml:space="preserve">является внутренним документом </w:t>
      </w:r>
      <w:r w:rsidR="001925AA" w:rsidRPr="000F3B16">
        <w:rPr>
          <w:color w:val="auto"/>
          <w:sz w:val="28"/>
          <w:szCs w:val="28"/>
        </w:rPr>
        <w:t>КМГ</w:t>
      </w:r>
      <w:r w:rsidRPr="000F3B16">
        <w:rPr>
          <w:color w:val="auto"/>
          <w:sz w:val="28"/>
          <w:szCs w:val="28"/>
        </w:rPr>
        <w:t xml:space="preserve"> и разработано в соответствии с Законом,</w:t>
      </w:r>
      <w:r w:rsidR="007D260C" w:rsidRPr="000F3B16">
        <w:rPr>
          <w:color w:val="auto"/>
          <w:sz w:val="28"/>
          <w:szCs w:val="28"/>
        </w:rPr>
        <w:t xml:space="preserve"> </w:t>
      </w:r>
      <w:r w:rsidRPr="000F3B16">
        <w:rPr>
          <w:color w:val="auto"/>
          <w:sz w:val="28"/>
          <w:szCs w:val="28"/>
        </w:rPr>
        <w:t>Уставом,</w:t>
      </w:r>
      <w:r w:rsidR="007D260C" w:rsidRPr="000F3B16">
        <w:rPr>
          <w:color w:val="auto"/>
          <w:sz w:val="28"/>
          <w:szCs w:val="28"/>
        </w:rPr>
        <w:t xml:space="preserve"> </w:t>
      </w:r>
      <w:r w:rsidRPr="000F3B16">
        <w:rPr>
          <w:color w:val="auto"/>
          <w:sz w:val="28"/>
          <w:szCs w:val="28"/>
        </w:rPr>
        <w:t xml:space="preserve">Кодексом корпоративного управления </w:t>
      </w:r>
      <w:r w:rsidR="001925AA" w:rsidRPr="000F3B16">
        <w:rPr>
          <w:color w:val="auto"/>
          <w:sz w:val="28"/>
          <w:szCs w:val="28"/>
        </w:rPr>
        <w:t>КМГ</w:t>
      </w:r>
      <w:r w:rsidRPr="000F3B16">
        <w:rPr>
          <w:color w:val="auto"/>
          <w:sz w:val="28"/>
          <w:szCs w:val="28"/>
        </w:rPr>
        <w:t xml:space="preserve"> и другими внутренними документами </w:t>
      </w:r>
      <w:r w:rsidR="001925AA" w:rsidRPr="000F3B16">
        <w:rPr>
          <w:color w:val="auto"/>
          <w:sz w:val="28"/>
          <w:szCs w:val="28"/>
        </w:rPr>
        <w:t>КМГ</w:t>
      </w:r>
      <w:r w:rsidRPr="000F3B16">
        <w:rPr>
          <w:color w:val="auto"/>
          <w:sz w:val="28"/>
          <w:szCs w:val="28"/>
        </w:rPr>
        <w:t>.</w:t>
      </w:r>
    </w:p>
    <w:p w14:paraId="03FDC33D" w14:textId="77777777" w:rsidR="008267BF" w:rsidRPr="000F3B16" w:rsidRDefault="008267BF" w:rsidP="00994F2D">
      <w:pPr>
        <w:pStyle w:val="a3"/>
        <w:numPr>
          <w:ilvl w:val="0"/>
          <w:numId w:val="30"/>
        </w:numPr>
        <w:tabs>
          <w:tab w:val="left" w:pos="993"/>
        </w:tabs>
        <w:spacing w:after="0" w:line="240" w:lineRule="auto"/>
        <w:ind w:left="0" w:firstLine="567"/>
        <w:rPr>
          <w:color w:val="auto"/>
          <w:sz w:val="28"/>
          <w:szCs w:val="28"/>
        </w:rPr>
      </w:pPr>
      <w:r w:rsidRPr="000F3B16">
        <w:rPr>
          <w:color w:val="auto"/>
          <w:sz w:val="28"/>
          <w:szCs w:val="28"/>
        </w:rPr>
        <w:t xml:space="preserve">Комитет по аудиту является консультационно-совещательным органом Совета директоров </w:t>
      </w:r>
      <w:r w:rsidR="001925AA" w:rsidRPr="000F3B16">
        <w:rPr>
          <w:color w:val="auto"/>
          <w:sz w:val="28"/>
          <w:szCs w:val="28"/>
        </w:rPr>
        <w:t>КМГ</w:t>
      </w:r>
      <w:r w:rsidRPr="000F3B16">
        <w:rPr>
          <w:color w:val="auto"/>
          <w:sz w:val="28"/>
          <w:szCs w:val="28"/>
        </w:rPr>
        <w:t xml:space="preserve"> и </w:t>
      </w:r>
      <w:r w:rsidR="00CD626D" w:rsidRPr="000F3B16">
        <w:rPr>
          <w:color w:val="auto"/>
          <w:sz w:val="28"/>
          <w:szCs w:val="28"/>
        </w:rPr>
        <w:t xml:space="preserve">создается для рассмотрения </w:t>
      </w:r>
      <w:r w:rsidR="00865564" w:rsidRPr="000F3B16">
        <w:rPr>
          <w:color w:val="auto"/>
          <w:sz w:val="28"/>
          <w:szCs w:val="28"/>
        </w:rPr>
        <w:t>наиболее важных вопросов</w:t>
      </w:r>
      <w:r w:rsidR="00D83346" w:rsidRPr="000F3B16">
        <w:rPr>
          <w:color w:val="auto"/>
          <w:sz w:val="28"/>
          <w:szCs w:val="28"/>
        </w:rPr>
        <w:t xml:space="preserve"> и подготовки </w:t>
      </w:r>
      <w:r w:rsidRPr="000F3B16">
        <w:rPr>
          <w:color w:val="auto"/>
          <w:sz w:val="28"/>
          <w:szCs w:val="28"/>
        </w:rPr>
        <w:t xml:space="preserve">рекомендаций Совету директоров и </w:t>
      </w:r>
      <w:r w:rsidR="008E2BDF" w:rsidRPr="000F3B16">
        <w:rPr>
          <w:color w:val="auto"/>
          <w:sz w:val="28"/>
          <w:szCs w:val="28"/>
        </w:rPr>
        <w:t>исполнительному органу</w:t>
      </w:r>
      <w:r w:rsidRPr="000F3B16">
        <w:rPr>
          <w:color w:val="auto"/>
          <w:sz w:val="28"/>
          <w:szCs w:val="28"/>
        </w:rPr>
        <w:t xml:space="preserve"> </w:t>
      </w:r>
      <w:r w:rsidR="001925AA" w:rsidRPr="000F3B16">
        <w:rPr>
          <w:color w:val="auto"/>
          <w:sz w:val="28"/>
          <w:szCs w:val="28"/>
        </w:rPr>
        <w:t>КМГ</w:t>
      </w:r>
      <w:r w:rsidR="00D83346" w:rsidRPr="000F3B16">
        <w:rPr>
          <w:color w:val="auto"/>
          <w:sz w:val="28"/>
          <w:szCs w:val="28"/>
        </w:rPr>
        <w:t xml:space="preserve"> в пределах своей компетенции, определенной настоящим Положением</w:t>
      </w:r>
      <w:r w:rsidRPr="000F3B16">
        <w:rPr>
          <w:color w:val="auto"/>
          <w:sz w:val="28"/>
          <w:szCs w:val="28"/>
        </w:rPr>
        <w:t>.</w:t>
      </w:r>
    </w:p>
    <w:p w14:paraId="3937BADA" w14:textId="77777777" w:rsidR="00FC2136" w:rsidRPr="000F3B16" w:rsidRDefault="00FC2136" w:rsidP="00994F2D">
      <w:pPr>
        <w:pStyle w:val="a3"/>
        <w:numPr>
          <w:ilvl w:val="0"/>
          <w:numId w:val="30"/>
        </w:numPr>
        <w:tabs>
          <w:tab w:val="left" w:pos="993"/>
        </w:tabs>
        <w:spacing w:after="0" w:line="240" w:lineRule="auto"/>
        <w:ind w:left="0" w:firstLine="567"/>
        <w:rPr>
          <w:color w:val="auto"/>
          <w:sz w:val="28"/>
          <w:szCs w:val="28"/>
        </w:rPr>
      </w:pPr>
      <w:r w:rsidRPr="000F3B16">
        <w:rPr>
          <w:color w:val="auto"/>
          <w:sz w:val="28"/>
          <w:szCs w:val="28"/>
        </w:rPr>
        <w:t xml:space="preserve">Комитет по аудиту подотчетен Совету директоров </w:t>
      </w:r>
      <w:r w:rsidR="001925AA" w:rsidRPr="000F3B16">
        <w:rPr>
          <w:color w:val="auto"/>
          <w:sz w:val="28"/>
          <w:szCs w:val="28"/>
        </w:rPr>
        <w:t>КМГ</w:t>
      </w:r>
      <w:r w:rsidRPr="000F3B16">
        <w:rPr>
          <w:color w:val="auto"/>
          <w:sz w:val="28"/>
          <w:szCs w:val="28"/>
        </w:rPr>
        <w:t xml:space="preserve"> и действует в рамках полномочий, предоставленных ему Советом директоров </w:t>
      </w:r>
      <w:r w:rsidR="001925AA" w:rsidRPr="000F3B16">
        <w:rPr>
          <w:color w:val="auto"/>
          <w:sz w:val="28"/>
          <w:szCs w:val="28"/>
        </w:rPr>
        <w:t>КМГ</w:t>
      </w:r>
      <w:r w:rsidRPr="000F3B16">
        <w:rPr>
          <w:color w:val="auto"/>
          <w:sz w:val="28"/>
          <w:szCs w:val="28"/>
        </w:rPr>
        <w:t xml:space="preserve"> и настоящим Положением.</w:t>
      </w:r>
    </w:p>
    <w:p w14:paraId="2A07FFCF" w14:textId="21B4D746" w:rsidR="00FC2136" w:rsidRPr="000F3B16" w:rsidRDefault="007D260C" w:rsidP="00994F2D">
      <w:pPr>
        <w:pStyle w:val="a3"/>
        <w:numPr>
          <w:ilvl w:val="0"/>
          <w:numId w:val="30"/>
        </w:numPr>
        <w:tabs>
          <w:tab w:val="left" w:pos="993"/>
        </w:tabs>
        <w:spacing w:after="0" w:line="240" w:lineRule="auto"/>
        <w:ind w:left="0" w:firstLine="567"/>
        <w:rPr>
          <w:color w:val="auto"/>
          <w:sz w:val="28"/>
          <w:szCs w:val="28"/>
        </w:rPr>
      </w:pPr>
      <w:r w:rsidRPr="000F3B16">
        <w:rPr>
          <w:color w:val="auto"/>
          <w:sz w:val="28"/>
          <w:szCs w:val="28"/>
        </w:rPr>
        <w:t>В своей деятельности Комитет по аудиту руководствуется законодательством Республики Казахстан, Уставом КМГ, решениями лица, владеющего всеми голосующими акциями КМГ – акционерного общества «Фонд национального благосостояния «</w:t>
      </w:r>
      <w:proofErr w:type="spellStart"/>
      <w:r w:rsidRPr="000F3B16">
        <w:rPr>
          <w:color w:val="auto"/>
          <w:sz w:val="28"/>
          <w:szCs w:val="28"/>
        </w:rPr>
        <w:t>Самрук-Қазына</w:t>
      </w:r>
      <w:proofErr w:type="spellEnd"/>
      <w:r w:rsidRPr="000F3B16">
        <w:rPr>
          <w:color w:val="auto"/>
          <w:sz w:val="28"/>
          <w:szCs w:val="28"/>
        </w:rPr>
        <w:t xml:space="preserve">» (далее – Акционер), </w:t>
      </w:r>
      <w:r w:rsidRPr="000F3B16">
        <w:rPr>
          <w:color w:val="auto"/>
          <w:sz w:val="28"/>
          <w:szCs w:val="28"/>
        </w:rPr>
        <w:lastRenderedPageBreak/>
        <w:t>Положением о Совете директоров, настоящим Положением и другими решениями Совета директоров КМГ.</w:t>
      </w:r>
    </w:p>
    <w:p w14:paraId="0FED6E09" w14:textId="77777777" w:rsidR="008267BF" w:rsidRPr="000F3B16" w:rsidRDefault="008267BF" w:rsidP="00994F2D">
      <w:pPr>
        <w:pStyle w:val="a3"/>
        <w:spacing w:after="0" w:line="240" w:lineRule="auto"/>
        <w:ind w:firstLine="567"/>
        <w:rPr>
          <w:color w:val="auto"/>
          <w:sz w:val="28"/>
          <w:szCs w:val="28"/>
        </w:rPr>
      </w:pPr>
      <w:r w:rsidRPr="000F3B16">
        <w:rPr>
          <w:color w:val="auto"/>
          <w:sz w:val="28"/>
          <w:szCs w:val="28"/>
        </w:rPr>
        <w:tab/>
      </w:r>
    </w:p>
    <w:p w14:paraId="22A30DD6" w14:textId="77777777" w:rsidR="00D83346" w:rsidRPr="000F3B16" w:rsidRDefault="00D83346" w:rsidP="00994F2D">
      <w:pPr>
        <w:pStyle w:val="a3"/>
        <w:spacing w:after="0" w:line="240" w:lineRule="auto"/>
        <w:ind w:firstLine="567"/>
        <w:rPr>
          <w:color w:val="auto"/>
          <w:sz w:val="28"/>
          <w:szCs w:val="28"/>
        </w:rPr>
      </w:pPr>
    </w:p>
    <w:p w14:paraId="645697EB" w14:textId="77777777" w:rsidR="00035135" w:rsidRPr="000F3B16" w:rsidRDefault="006C49D9" w:rsidP="00994F2D">
      <w:pPr>
        <w:pStyle w:val="a3"/>
        <w:spacing w:after="0" w:line="240" w:lineRule="auto"/>
        <w:ind w:firstLine="567"/>
        <w:jc w:val="center"/>
        <w:rPr>
          <w:color w:val="auto"/>
          <w:sz w:val="28"/>
          <w:szCs w:val="28"/>
        </w:rPr>
      </w:pPr>
      <w:r w:rsidRPr="000F3B16">
        <w:rPr>
          <w:b/>
          <w:color w:val="auto"/>
          <w:sz w:val="28"/>
          <w:szCs w:val="28"/>
        </w:rPr>
        <w:t>2</w:t>
      </w:r>
      <w:r w:rsidR="00035135" w:rsidRPr="000F3B16">
        <w:rPr>
          <w:b/>
          <w:color w:val="auto"/>
          <w:sz w:val="28"/>
          <w:szCs w:val="28"/>
        </w:rPr>
        <w:t>. Компетенция Комитета</w:t>
      </w:r>
      <w:r w:rsidR="003722EC" w:rsidRPr="000F3B16">
        <w:rPr>
          <w:b/>
          <w:color w:val="auto"/>
          <w:sz w:val="28"/>
          <w:szCs w:val="28"/>
        </w:rPr>
        <w:t xml:space="preserve"> по аудиту</w:t>
      </w:r>
    </w:p>
    <w:p w14:paraId="690EEFA8" w14:textId="77777777" w:rsidR="00035135" w:rsidRPr="000F3B16" w:rsidRDefault="00035135" w:rsidP="00994F2D">
      <w:pPr>
        <w:pStyle w:val="3"/>
        <w:ind w:firstLine="567"/>
        <w:rPr>
          <w:rFonts w:ascii="Times New Roman" w:hAnsi="Times New Roman" w:cs="Times New Roman"/>
          <w:color w:val="auto"/>
          <w:sz w:val="28"/>
          <w:szCs w:val="28"/>
        </w:rPr>
      </w:pPr>
    </w:p>
    <w:p w14:paraId="7D0CDF56" w14:textId="35352319" w:rsidR="003722EC" w:rsidRPr="000F3B16" w:rsidRDefault="003722EC" w:rsidP="00994F2D">
      <w:pPr>
        <w:spacing w:before="0" w:beforeAutospacing="0" w:after="0" w:afterAutospacing="0"/>
        <w:ind w:firstLine="567"/>
        <w:jc w:val="both"/>
        <w:rPr>
          <w:sz w:val="28"/>
          <w:szCs w:val="28"/>
        </w:rPr>
      </w:pPr>
      <w:r w:rsidRPr="000F3B16">
        <w:rPr>
          <w:sz w:val="28"/>
          <w:szCs w:val="28"/>
        </w:rPr>
        <w:t xml:space="preserve">7. Комитет по аудиту действует в интересах </w:t>
      </w:r>
      <w:r w:rsidR="00D5299B" w:rsidRPr="000F3B16">
        <w:rPr>
          <w:sz w:val="28"/>
          <w:szCs w:val="28"/>
        </w:rPr>
        <w:t>а</w:t>
      </w:r>
      <w:r w:rsidRPr="000F3B16">
        <w:rPr>
          <w:sz w:val="28"/>
          <w:szCs w:val="28"/>
        </w:rPr>
        <w:t>кционер</w:t>
      </w:r>
      <w:r w:rsidR="00D5299B" w:rsidRPr="000F3B16">
        <w:rPr>
          <w:sz w:val="28"/>
          <w:szCs w:val="28"/>
        </w:rPr>
        <w:t>ов</w:t>
      </w:r>
      <w:r w:rsidRPr="000F3B16">
        <w:rPr>
          <w:sz w:val="28"/>
          <w:szCs w:val="28"/>
        </w:rPr>
        <w:t xml:space="preserve"> </w:t>
      </w:r>
      <w:r w:rsidR="001925AA" w:rsidRPr="000F3B16">
        <w:rPr>
          <w:sz w:val="28"/>
          <w:szCs w:val="28"/>
        </w:rPr>
        <w:t>КМГ</w:t>
      </w:r>
      <w:r w:rsidRPr="000F3B16">
        <w:rPr>
          <w:sz w:val="28"/>
          <w:szCs w:val="28"/>
        </w:rPr>
        <w:t xml:space="preserve">, и его работа направлена на оказание содействия Совету директоров </w:t>
      </w:r>
      <w:r w:rsidR="001925AA" w:rsidRPr="000F3B16">
        <w:rPr>
          <w:sz w:val="28"/>
          <w:szCs w:val="28"/>
        </w:rPr>
        <w:t>КМГ</w:t>
      </w:r>
      <w:r w:rsidRPr="000F3B16">
        <w:rPr>
          <w:sz w:val="28"/>
          <w:szCs w:val="28"/>
        </w:rPr>
        <w:t xml:space="preserve"> путем выработки рекомендаций по:</w:t>
      </w:r>
    </w:p>
    <w:p w14:paraId="71E0E83D" w14:textId="77777777" w:rsidR="003722EC" w:rsidRPr="000F3B16" w:rsidRDefault="003722EC" w:rsidP="00994F2D">
      <w:pPr>
        <w:spacing w:before="0" w:beforeAutospacing="0" w:after="0" w:afterAutospacing="0"/>
        <w:ind w:firstLine="567"/>
        <w:jc w:val="both"/>
        <w:rPr>
          <w:sz w:val="28"/>
          <w:szCs w:val="28"/>
        </w:rPr>
      </w:pPr>
      <w:r w:rsidRPr="000F3B16">
        <w:rPr>
          <w:sz w:val="28"/>
          <w:szCs w:val="28"/>
        </w:rPr>
        <w:t xml:space="preserve">1) установлению эффективной системы контроля за финансово-хозяйственной деятельностью </w:t>
      </w:r>
      <w:r w:rsidR="007C4A65" w:rsidRPr="000F3B16">
        <w:rPr>
          <w:sz w:val="28"/>
          <w:szCs w:val="28"/>
        </w:rPr>
        <w:t>КМГ</w:t>
      </w:r>
      <w:r w:rsidRPr="000F3B16">
        <w:rPr>
          <w:sz w:val="28"/>
          <w:szCs w:val="28"/>
        </w:rPr>
        <w:t xml:space="preserve"> (в том числе за полнотой и достоверностью финансовой отчетности);</w:t>
      </w:r>
    </w:p>
    <w:p w14:paraId="5C3A720E" w14:textId="77777777" w:rsidR="003722EC" w:rsidRPr="000F3B16" w:rsidRDefault="003722EC" w:rsidP="00994F2D">
      <w:pPr>
        <w:spacing w:before="0" w:beforeAutospacing="0" w:after="0" w:afterAutospacing="0"/>
        <w:ind w:firstLine="567"/>
        <w:jc w:val="both"/>
        <w:rPr>
          <w:sz w:val="28"/>
          <w:szCs w:val="28"/>
        </w:rPr>
      </w:pPr>
      <w:r w:rsidRPr="000F3B16">
        <w:rPr>
          <w:sz w:val="28"/>
          <w:szCs w:val="28"/>
        </w:rPr>
        <w:t>2) контролю за надежностью и эффективностью систем внутреннего контроля и управления рисками, а также за исполнением документов в области корпоративного управления;</w:t>
      </w:r>
    </w:p>
    <w:p w14:paraId="493673B4" w14:textId="77777777" w:rsidR="003722EC" w:rsidRPr="000F3B16" w:rsidRDefault="003722EC" w:rsidP="00994F2D">
      <w:pPr>
        <w:spacing w:before="0" w:beforeAutospacing="0" w:after="0" w:afterAutospacing="0"/>
        <w:ind w:firstLine="567"/>
        <w:jc w:val="both"/>
        <w:rPr>
          <w:sz w:val="28"/>
          <w:szCs w:val="28"/>
        </w:rPr>
      </w:pPr>
      <w:r w:rsidRPr="000F3B16">
        <w:rPr>
          <w:sz w:val="28"/>
          <w:szCs w:val="28"/>
        </w:rPr>
        <w:t>3) контролю за независимостью внешнего и внутреннего аудита, а также за процессом обеспечения соблюдения законодательства Республики Казахстан;</w:t>
      </w:r>
    </w:p>
    <w:p w14:paraId="49019A74" w14:textId="77777777" w:rsidR="003722EC" w:rsidRPr="000F3B16" w:rsidRDefault="003722EC" w:rsidP="00994F2D">
      <w:pPr>
        <w:spacing w:before="0" w:beforeAutospacing="0" w:after="0" w:afterAutospacing="0"/>
        <w:ind w:firstLine="567"/>
        <w:jc w:val="both"/>
        <w:rPr>
          <w:sz w:val="28"/>
          <w:szCs w:val="28"/>
        </w:rPr>
      </w:pPr>
      <w:r w:rsidRPr="000F3B16">
        <w:rPr>
          <w:sz w:val="28"/>
          <w:szCs w:val="28"/>
        </w:rPr>
        <w:t>4) другим вопросам в соответствии с требованиями настоящего Положения.</w:t>
      </w:r>
    </w:p>
    <w:p w14:paraId="5D8F3AB7" w14:textId="77777777" w:rsidR="007D260C" w:rsidRPr="000F3B16" w:rsidRDefault="004571D4" w:rsidP="00994F2D">
      <w:pPr>
        <w:spacing w:before="0" w:beforeAutospacing="0" w:after="0" w:afterAutospacing="0"/>
        <w:ind w:firstLine="567"/>
        <w:jc w:val="both"/>
        <w:rPr>
          <w:sz w:val="28"/>
          <w:szCs w:val="28"/>
        </w:rPr>
      </w:pPr>
      <w:r w:rsidRPr="000F3B16">
        <w:rPr>
          <w:sz w:val="28"/>
          <w:szCs w:val="28"/>
        </w:rPr>
        <w:t>8</w:t>
      </w:r>
      <w:r w:rsidR="007D260C" w:rsidRPr="000F3B16">
        <w:rPr>
          <w:sz w:val="28"/>
          <w:szCs w:val="28"/>
        </w:rPr>
        <w:t>. При этом Председатель Комитета самостоятельно определяет необходимость включения вопроса в повестку дня заседания Комитета.</w:t>
      </w:r>
    </w:p>
    <w:p w14:paraId="5ACC71DE" w14:textId="77777777" w:rsidR="00511077" w:rsidRPr="000F3B16" w:rsidRDefault="00511077" w:rsidP="00994F2D">
      <w:pPr>
        <w:spacing w:before="0" w:beforeAutospacing="0" w:after="0" w:afterAutospacing="0"/>
        <w:ind w:firstLine="567"/>
        <w:jc w:val="both"/>
        <w:rPr>
          <w:sz w:val="28"/>
          <w:szCs w:val="28"/>
        </w:rPr>
      </w:pPr>
    </w:p>
    <w:p w14:paraId="7039475C" w14:textId="77777777" w:rsidR="00343FD5" w:rsidRPr="000F3B16" w:rsidRDefault="00511837" w:rsidP="00994F2D">
      <w:pPr>
        <w:pStyle w:val="a3"/>
        <w:spacing w:after="0" w:line="240" w:lineRule="auto"/>
        <w:ind w:firstLine="567"/>
        <w:jc w:val="center"/>
        <w:rPr>
          <w:b/>
          <w:color w:val="auto"/>
          <w:sz w:val="28"/>
          <w:szCs w:val="28"/>
        </w:rPr>
      </w:pPr>
      <w:r w:rsidRPr="000F3B16">
        <w:rPr>
          <w:b/>
          <w:color w:val="auto"/>
          <w:sz w:val="28"/>
          <w:szCs w:val="28"/>
        </w:rPr>
        <w:t xml:space="preserve">3. </w:t>
      </w:r>
      <w:r w:rsidR="00343FD5" w:rsidRPr="000F3B16">
        <w:rPr>
          <w:b/>
          <w:color w:val="auto"/>
          <w:sz w:val="28"/>
          <w:szCs w:val="28"/>
        </w:rPr>
        <w:t>Права членов Комитета по аудиту</w:t>
      </w:r>
    </w:p>
    <w:p w14:paraId="60737BF9" w14:textId="77777777" w:rsidR="006C49D9" w:rsidRPr="000F3B16" w:rsidRDefault="006C49D9" w:rsidP="00994F2D">
      <w:pPr>
        <w:pStyle w:val="a9"/>
        <w:spacing w:before="0" w:beforeAutospacing="0" w:after="0" w:afterAutospacing="0"/>
        <w:ind w:left="0" w:firstLine="567"/>
        <w:rPr>
          <w:b/>
          <w:sz w:val="28"/>
          <w:szCs w:val="28"/>
        </w:rPr>
      </w:pPr>
    </w:p>
    <w:p w14:paraId="4967DA7F" w14:textId="77777777" w:rsidR="00511077" w:rsidRPr="000F3B16" w:rsidRDefault="004571D4" w:rsidP="00994F2D">
      <w:pPr>
        <w:spacing w:before="0" w:beforeAutospacing="0" w:after="0" w:afterAutospacing="0"/>
        <w:ind w:firstLine="567"/>
        <w:jc w:val="both"/>
        <w:rPr>
          <w:sz w:val="28"/>
          <w:szCs w:val="28"/>
        </w:rPr>
      </w:pPr>
      <w:r w:rsidRPr="000F3B16">
        <w:rPr>
          <w:sz w:val="28"/>
          <w:szCs w:val="28"/>
        </w:rPr>
        <w:t>9</w:t>
      </w:r>
      <w:r w:rsidR="00511077" w:rsidRPr="000F3B16">
        <w:rPr>
          <w:sz w:val="28"/>
          <w:szCs w:val="28"/>
        </w:rPr>
        <w:t xml:space="preserve">. </w:t>
      </w:r>
      <w:r w:rsidR="00343FD5" w:rsidRPr="000F3B16">
        <w:rPr>
          <w:sz w:val="28"/>
          <w:szCs w:val="28"/>
        </w:rPr>
        <w:t>Член Комитета по аудиту имеет право в установленном порядке:</w:t>
      </w:r>
    </w:p>
    <w:p w14:paraId="30360837" w14:textId="078A8BB0" w:rsidR="00343FD5"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 xml:space="preserve">запрашивать и получать от должностных лиц и работников </w:t>
      </w:r>
      <w:r w:rsidR="007C4A65" w:rsidRPr="000F3B16">
        <w:rPr>
          <w:sz w:val="28"/>
          <w:szCs w:val="28"/>
        </w:rPr>
        <w:t>КМГ</w:t>
      </w:r>
      <w:r w:rsidRPr="000F3B16">
        <w:rPr>
          <w:sz w:val="28"/>
          <w:szCs w:val="28"/>
        </w:rPr>
        <w:t xml:space="preserve"> любую информацию (документы, материалы) в отношении </w:t>
      </w:r>
      <w:r w:rsidR="00804CF6" w:rsidRPr="000F3B16">
        <w:rPr>
          <w:sz w:val="28"/>
          <w:szCs w:val="28"/>
        </w:rPr>
        <w:t>КМГ в случае, если</w:t>
      </w:r>
      <w:r w:rsidRPr="000F3B16">
        <w:rPr>
          <w:sz w:val="28"/>
          <w:szCs w:val="28"/>
        </w:rPr>
        <w:t xml:space="preserve"> указанная информация необходима ему для осуществления функций члена Комитета по аудиту;</w:t>
      </w:r>
    </w:p>
    <w:p w14:paraId="23E5E3CC" w14:textId="77777777" w:rsidR="00511077" w:rsidRPr="000F3B16" w:rsidRDefault="00511077"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проводить встречи с внешними и внутренними аудиторами без уча</w:t>
      </w:r>
      <w:r w:rsidR="007C4A65" w:rsidRPr="000F3B16">
        <w:rPr>
          <w:sz w:val="28"/>
          <w:szCs w:val="28"/>
        </w:rPr>
        <w:t>сти</w:t>
      </w:r>
      <w:r w:rsidRPr="000F3B16">
        <w:rPr>
          <w:sz w:val="28"/>
          <w:szCs w:val="28"/>
        </w:rPr>
        <w:t xml:space="preserve">я представителей руководства </w:t>
      </w:r>
      <w:r w:rsidR="007C4A65" w:rsidRPr="000F3B16">
        <w:rPr>
          <w:sz w:val="28"/>
          <w:szCs w:val="28"/>
        </w:rPr>
        <w:t>КМГ</w:t>
      </w:r>
      <w:r w:rsidRPr="000F3B16">
        <w:rPr>
          <w:sz w:val="28"/>
          <w:szCs w:val="28"/>
        </w:rPr>
        <w:t>;</w:t>
      </w:r>
    </w:p>
    <w:p w14:paraId="4560DD54" w14:textId="77777777" w:rsidR="00511077" w:rsidRPr="000F3B16" w:rsidRDefault="00511077"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инициировать или проводить любые расследования по вопросам, находящимся в ведении Комитета по аудиту, как это определено настоящим Положением;</w:t>
      </w:r>
    </w:p>
    <w:p w14:paraId="3017BFA6" w14:textId="77777777" w:rsidR="004B7579"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знакомиться с протоколами заседаний и решениями Комитета по аудиту, аудиторскими заключениями;</w:t>
      </w:r>
    </w:p>
    <w:p w14:paraId="1A201EDF" w14:textId="77777777" w:rsidR="00343FD5"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требовать внесения в протокол заседания Комитета по аудиту своего особого мнения по вопросам повестки дня и принимаемым решениям;</w:t>
      </w:r>
    </w:p>
    <w:p w14:paraId="5D4D0323" w14:textId="77777777" w:rsidR="00343FD5"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требовать созыва заседания Комитета по аудиту;</w:t>
      </w:r>
    </w:p>
    <w:p w14:paraId="6E7E4368" w14:textId="77777777" w:rsidR="00343FD5"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вносить вопросы в повестку дня заседания Комитета по аудиту;</w:t>
      </w:r>
    </w:p>
    <w:p w14:paraId="7CECE9FC" w14:textId="77777777" w:rsidR="00343FD5" w:rsidRPr="000F3B16" w:rsidRDefault="00343FD5" w:rsidP="000F3B16">
      <w:pPr>
        <w:numPr>
          <w:ilvl w:val="0"/>
          <w:numId w:val="24"/>
        </w:numPr>
        <w:tabs>
          <w:tab w:val="left" w:pos="993"/>
        </w:tabs>
        <w:spacing w:before="0" w:beforeAutospacing="0" w:after="0" w:afterAutospacing="0"/>
        <w:ind w:left="0" w:firstLine="567"/>
        <w:jc w:val="both"/>
        <w:rPr>
          <w:sz w:val="28"/>
          <w:szCs w:val="28"/>
        </w:rPr>
      </w:pPr>
      <w:r w:rsidRPr="000F3B16">
        <w:rPr>
          <w:sz w:val="28"/>
          <w:szCs w:val="28"/>
        </w:rPr>
        <w:t xml:space="preserve">осуществлять иные права, предусмотренные законодательством </w:t>
      </w:r>
      <w:r w:rsidR="00C91962" w:rsidRPr="000F3B16">
        <w:rPr>
          <w:sz w:val="28"/>
          <w:szCs w:val="28"/>
        </w:rPr>
        <w:t>Республики Казахстан, Уставом</w:t>
      </w:r>
      <w:r w:rsidR="007C4A65" w:rsidRPr="000F3B16">
        <w:rPr>
          <w:sz w:val="28"/>
          <w:szCs w:val="28"/>
        </w:rPr>
        <w:t xml:space="preserve"> КМГ</w:t>
      </w:r>
      <w:r w:rsidR="00C91962" w:rsidRPr="000F3B16">
        <w:rPr>
          <w:sz w:val="28"/>
          <w:szCs w:val="28"/>
        </w:rPr>
        <w:t xml:space="preserve">, иными внутренними документами </w:t>
      </w:r>
      <w:r w:rsidR="007C4A65" w:rsidRPr="000F3B16">
        <w:rPr>
          <w:sz w:val="28"/>
          <w:szCs w:val="28"/>
        </w:rPr>
        <w:t>КМГ</w:t>
      </w:r>
      <w:r w:rsidR="00C91962" w:rsidRPr="000F3B16">
        <w:rPr>
          <w:sz w:val="28"/>
          <w:szCs w:val="28"/>
        </w:rPr>
        <w:t>.</w:t>
      </w:r>
    </w:p>
    <w:p w14:paraId="27D95678" w14:textId="77777777" w:rsidR="00C91962" w:rsidRPr="000F3B16" w:rsidRDefault="00C91962" w:rsidP="000F3B16">
      <w:pPr>
        <w:pStyle w:val="a3"/>
        <w:tabs>
          <w:tab w:val="left" w:pos="993"/>
        </w:tabs>
        <w:spacing w:after="0" w:line="240" w:lineRule="auto"/>
        <w:ind w:firstLine="567"/>
        <w:rPr>
          <w:b/>
          <w:color w:val="auto"/>
          <w:sz w:val="28"/>
          <w:szCs w:val="28"/>
        </w:rPr>
      </w:pPr>
    </w:p>
    <w:p w14:paraId="57D6FF0D" w14:textId="77777777" w:rsidR="006C49D9" w:rsidRPr="000F3B16" w:rsidRDefault="00511837" w:rsidP="00994F2D">
      <w:pPr>
        <w:pStyle w:val="a3"/>
        <w:spacing w:after="0" w:line="240" w:lineRule="auto"/>
        <w:ind w:firstLine="567"/>
        <w:jc w:val="center"/>
        <w:rPr>
          <w:b/>
          <w:color w:val="auto"/>
          <w:sz w:val="28"/>
          <w:szCs w:val="28"/>
        </w:rPr>
      </w:pPr>
      <w:r w:rsidRPr="000F3B16">
        <w:rPr>
          <w:b/>
          <w:color w:val="auto"/>
          <w:sz w:val="28"/>
          <w:szCs w:val="28"/>
        </w:rPr>
        <w:t xml:space="preserve">4. </w:t>
      </w:r>
      <w:r w:rsidR="00E67A2B" w:rsidRPr="000F3B16">
        <w:rPr>
          <w:b/>
          <w:color w:val="auto"/>
          <w:sz w:val="28"/>
          <w:szCs w:val="28"/>
        </w:rPr>
        <w:t>Состав, избрание и срок полномочий</w:t>
      </w:r>
    </w:p>
    <w:p w14:paraId="6E037E2C" w14:textId="77777777" w:rsidR="004B7579" w:rsidRPr="000F3B16" w:rsidRDefault="00E67A2B" w:rsidP="00994F2D">
      <w:pPr>
        <w:pStyle w:val="a3"/>
        <w:spacing w:after="0" w:line="240" w:lineRule="auto"/>
        <w:ind w:firstLine="567"/>
        <w:jc w:val="center"/>
        <w:rPr>
          <w:b/>
          <w:color w:val="auto"/>
          <w:sz w:val="28"/>
          <w:szCs w:val="28"/>
        </w:rPr>
      </w:pPr>
      <w:r w:rsidRPr="000F3B16">
        <w:rPr>
          <w:b/>
          <w:color w:val="auto"/>
          <w:sz w:val="28"/>
          <w:szCs w:val="28"/>
        </w:rPr>
        <w:t>членов Комитета</w:t>
      </w:r>
      <w:r w:rsidR="00511077" w:rsidRPr="000F3B16">
        <w:rPr>
          <w:b/>
          <w:color w:val="auto"/>
          <w:sz w:val="28"/>
          <w:szCs w:val="28"/>
        </w:rPr>
        <w:t xml:space="preserve"> по аудиту</w:t>
      </w:r>
    </w:p>
    <w:p w14:paraId="170C3FC5" w14:textId="77777777" w:rsidR="004B7579" w:rsidRPr="000F3B16" w:rsidRDefault="004B7579" w:rsidP="00994F2D">
      <w:pPr>
        <w:spacing w:before="0" w:beforeAutospacing="0" w:after="0" w:afterAutospacing="0"/>
        <w:ind w:firstLine="567"/>
        <w:jc w:val="both"/>
        <w:rPr>
          <w:sz w:val="28"/>
          <w:szCs w:val="28"/>
        </w:rPr>
      </w:pPr>
    </w:p>
    <w:p w14:paraId="4BF71DB1" w14:textId="77777777" w:rsidR="00BC3383" w:rsidRPr="000F3B16" w:rsidRDefault="004571D4" w:rsidP="00994F2D">
      <w:pPr>
        <w:spacing w:before="0" w:beforeAutospacing="0" w:after="0" w:afterAutospacing="0"/>
        <w:ind w:firstLine="567"/>
        <w:jc w:val="both"/>
        <w:rPr>
          <w:sz w:val="28"/>
          <w:szCs w:val="28"/>
        </w:rPr>
      </w:pPr>
      <w:r w:rsidRPr="000F3B16">
        <w:rPr>
          <w:sz w:val="28"/>
          <w:szCs w:val="28"/>
        </w:rPr>
        <w:lastRenderedPageBreak/>
        <w:t>10</w:t>
      </w:r>
      <w:r w:rsidR="00511077" w:rsidRPr="000F3B16">
        <w:rPr>
          <w:sz w:val="28"/>
          <w:szCs w:val="28"/>
        </w:rPr>
        <w:t xml:space="preserve">. </w:t>
      </w:r>
      <w:r w:rsidR="00BC3383" w:rsidRPr="000F3B16">
        <w:rPr>
          <w:sz w:val="28"/>
          <w:szCs w:val="28"/>
        </w:rPr>
        <w:t>Определение количественного состава, срока полномочий Комитета</w:t>
      </w:r>
      <w:r w:rsidR="00511077" w:rsidRPr="000F3B16">
        <w:rPr>
          <w:sz w:val="28"/>
          <w:szCs w:val="28"/>
        </w:rPr>
        <w:t xml:space="preserve"> по аудиту</w:t>
      </w:r>
      <w:r w:rsidR="00BC3383" w:rsidRPr="000F3B16">
        <w:rPr>
          <w:sz w:val="28"/>
          <w:szCs w:val="28"/>
        </w:rPr>
        <w:t xml:space="preserve">, избрание его Председателя </w:t>
      </w:r>
      <w:r w:rsidR="00D41609" w:rsidRPr="000F3B16">
        <w:rPr>
          <w:sz w:val="28"/>
          <w:szCs w:val="28"/>
        </w:rPr>
        <w:t xml:space="preserve">и </w:t>
      </w:r>
      <w:r w:rsidR="00BC3383" w:rsidRPr="000F3B16">
        <w:rPr>
          <w:sz w:val="28"/>
          <w:szCs w:val="28"/>
        </w:rPr>
        <w:t>членов</w:t>
      </w:r>
      <w:r w:rsidR="00D41609" w:rsidRPr="000F3B16">
        <w:rPr>
          <w:sz w:val="28"/>
          <w:szCs w:val="28"/>
        </w:rPr>
        <w:t>,</w:t>
      </w:r>
      <w:r w:rsidR="00BC3383" w:rsidRPr="000F3B16">
        <w:rPr>
          <w:sz w:val="28"/>
          <w:szCs w:val="28"/>
        </w:rPr>
        <w:t xml:space="preserve"> </w:t>
      </w:r>
      <w:r w:rsidR="00D41609" w:rsidRPr="000F3B16">
        <w:rPr>
          <w:sz w:val="28"/>
          <w:szCs w:val="28"/>
        </w:rPr>
        <w:t xml:space="preserve">а также </w:t>
      </w:r>
      <w:r w:rsidR="00BC3383" w:rsidRPr="000F3B16">
        <w:rPr>
          <w:sz w:val="28"/>
          <w:szCs w:val="28"/>
        </w:rPr>
        <w:t xml:space="preserve">досрочное прекращение их полномочий относится к компетенции </w:t>
      </w:r>
      <w:r w:rsidR="00CC24F3" w:rsidRPr="000F3B16">
        <w:rPr>
          <w:sz w:val="28"/>
          <w:szCs w:val="28"/>
        </w:rPr>
        <w:t>Совет</w:t>
      </w:r>
      <w:r w:rsidR="00BC3383" w:rsidRPr="000F3B16">
        <w:rPr>
          <w:sz w:val="28"/>
          <w:szCs w:val="28"/>
        </w:rPr>
        <w:t xml:space="preserve">а директоров </w:t>
      </w:r>
      <w:r w:rsidR="006F0E13" w:rsidRPr="000F3B16">
        <w:rPr>
          <w:sz w:val="28"/>
          <w:szCs w:val="28"/>
        </w:rPr>
        <w:t>КМГ</w:t>
      </w:r>
      <w:r w:rsidR="00BC3383" w:rsidRPr="000F3B16">
        <w:rPr>
          <w:sz w:val="28"/>
          <w:szCs w:val="28"/>
        </w:rPr>
        <w:t>.</w:t>
      </w:r>
    </w:p>
    <w:p w14:paraId="4007015E" w14:textId="77777777" w:rsidR="00820C0D" w:rsidRPr="000F3B16" w:rsidRDefault="00511077" w:rsidP="00820C0D">
      <w:pPr>
        <w:spacing w:before="0" w:beforeAutospacing="0" w:after="0" w:afterAutospacing="0"/>
        <w:ind w:firstLine="567"/>
        <w:jc w:val="both"/>
        <w:rPr>
          <w:sz w:val="28"/>
          <w:szCs w:val="28"/>
        </w:rPr>
      </w:pPr>
      <w:r w:rsidRPr="000F3B16">
        <w:rPr>
          <w:sz w:val="28"/>
          <w:szCs w:val="28"/>
        </w:rPr>
        <w:t>1</w:t>
      </w:r>
      <w:r w:rsidR="004571D4" w:rsidRPr="000F3B16">
        <w:rPr>
          <w:sz w:val="28"/>
          <w:szCs w:val="28"/>
        </w:rPr>
        <w:t>1</w:t>
      </w:r>
      <w:r w:rsidR="00D74B97" w:rsidRPr="000F3B16">
        <w:rPr>
          <w:sz w:val="28"/>
          <w:szCs w:val="28"/>
        </w:rPr>
        <w:t xml:space="preserve">. </w:t>
      </w:r>
      <w:r w:rsidR="00820C0D" w:rsidRPr="000F3B16">
        <w:rPr>
          <w:sz w:val="28"/>
          <w:szCs w:val="28"/>
        </w:rPr>
        <w:t xml:space="preserve">Комитет по аудиту состоит только из членов Совета директоров КМГ – независимых директоров. Комитет по аудиту в рамках своей деятельности вправе привлекать экспертов. В случае привлечения Комитетом по аудиту эксперта, данное лицо не имеет права голоса. 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 </w:t>
      </w:r>
    </w:p>
    <w:p w14:paraId="623AE0D2" w14:textId="7EA4242E" w:rsidR="00BC3383" w:rsidRPr="000F3B16" w:rsidRDefault="00820C0D" w:rsidP="00820C0D">
      <w:pPr>
        <w:spacing w:before="0" w:beforeAutospacing="0" w:after="0" w:afterAutospacing="0"/>
        <w:ind w:firstLine="567"/>
        <w:jc w:val="both"/>
        <w:rPr>
          <w:sz w:val="28"/>
          <w:szCs w:val="28"/>
        </w:rPr>
      </w:pPr>
      <w:r w:rsidRPr="000F3B16">
        <w:rPr>
          <w:sz w:val="28"/>
          <w:szCs w:val="28"/>
        </w:rPr>
        <w:t>Привлеченные Комитетом по аудиту эксперты участвуют в деятельности Комитета по аудиту путем получения материалов по вопросам повестки заседаний Комитета по аудиту в объеме и сроки, предусмотренные для членов Комитета по аудиту, и участия в заседаниях Комитета по аудиту, в том числе озвучивая экспертные мнения по запросу членов Комитета по аудиту, которые отражаются в протоколах заседаний Комитета по аудиту. Решение об участии эксперта в рассмотрении (полностью, либо частично) всех, либо отдельных вопросов повестки заседания Комитета по аудиту, принимается председателем Комитета по аудиту</w:t>
      </w:r>
      <w:r w:rsidR="006058BF" w:rsidRPr="000F3B16">
        <w:rPr>
          <w:sz w:val="28"/>
          <w:szCs w:val="28"/>
        </w:rPr>
        <w:t xml:space="preserve">. </w:t>
      </w:r>
    </w:p>
    <w:p w14:paraId="559CFCDF" w14:textId="35DB7ADE" w:rsidR="00820C0D" w:rsidRPr="000F3B16" w:rsidRDefault="00820C0D" w:rsidP="00820C0D">
      <w:pPr>
        <w:spacing w:before="0" w:beforeAutospacing="0" w:after="0" w:afterAutospacing="0"/>
        <w:ind w:firstLine="567"/>
        <w:jc w:val="both"/>
        <w:rPr>
          <w:sz w:val="28"/>
          <w:szCs w:val="28"/>
        </w:rPr>
      </w:pPr>
      <w:r w:rsidRPr="000F3B16">
        <w:rPr>
          <w:sz w:val="28"/>
          <w:szCs w:val="28"/>
        </w:rPr>
        <w:t>11-1. В исключительных случаях, по согласованию с Советом директоров КМГ, в качестве экспертов в Комитет по аудиту могут быть привлечены работники Фонда, при этом, они должны действовать в интересах КМГ с учетом справедливого отношения ко всем акционерам КМГ.</w:t>
      </w:r>
    </w:p>
    <w:p w14:paraId="07CFCA1C" w14:textId="77777777" w:rsidR="00D25D66" w:rsidRPr="000F3B16" w:rsidRDefault="000B57EE"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2</w:t>
      </w:r>
      <w:r w:rsidRPr="000F3B16">
        <w:rPr>
          <w:sz w:val="28"/>
          <w:szCs w:val="28"/>
        </w:rPr>
        <w:t>.</w:t>
      </w:r>
      <w:r w:rsidR="00D74B97" w:rsidRPr="000F3B16">
        <w:rPr>
          <w:sz w:val="28"/>
          <w:szCs w:val="28"/>
        </w:rPr>
        <w:t xml:space="preserve"> </w:t>
      </w:r>
      <w:r w:rsidR="00D25D66" w:rsidRPr="000F3B16">
        <w:rPr>
          <w:sz w:val="28"/>
          <w:szCs w:val="28"/>
        </w:rPr>
        <w:t xml:space="preserve">Комитет </w:t>
      </w:r>
      <w:r w:rsidRPr="000F3B16">
        <w:rPr>
          <w:sz w:val="28"/>
          <w:szCs w:val="28"/>
        </w:rPr>
        <w:t xml:space="preserve">по аудиту </w:t>
      </w:r>
      <w:r w:rsidR="00D25D66" w:rsidRPr="000F3B16">
        <w:rPr>
          <w:sz w:val="28"/>
          <w:szCs w:val="28"/>
        </w:rPr>
        <w:t xml:space="preserve">должен состоять как минимум из </w:t>
      </w:r>
      <w:r w:rsidR="00865564" w:rsidRPr="000F3B16">
        <w:rPr>
          <w:sz w:val="28"/>
          <w:szCs w:val="28"/>
        </w:rPr>
        <w:t>трех</w:t>
      </w:r>
      <w:r w:rsidR="00D25D66" w:rsidRPr="000F3B16">
        <w:rPr>
          <w:sz w:val="28"/>
          <w:szCs w:val="28"/>
        </w:rPr>
        <w:t xml:space="preserve"> </w:t>
      </w:r>
      <w:r w:rsidR="00D74B97" w:rsidRPr="000F3B16">
        <w:rPr>
          <w:sz w:val="28"/>
          <w:szCs w:val="28"/>
        </w:rPr>
        <w:t>членов</w:t>
      </w:r>
      <w:r w:rsidR="00D25D66" w:rsidRPr="000F3B16">
        <w:rPr>
          <w:sz w:val="28"/>
          <w:szCs w:val="28"/>
        </w:rPr>
        <w:t xml:space="preserve">, </w:t>
      </w:r>
      <w:r w:rsidRPr="000F3B16">
        <w:rPr>
          <w:sz w:val="28"/>
          <w:szCs w:val="28"/>
        </w:rPr>
        <w:t>включая независимого(</w:t>
      </w:r>
      <w:proofErr w:type="spellStart"/>
      <w:r w:rsidRPr="000F3B16">
        <w:rPr>
          <w:sz w:val="28"/>
          <w:szCs w:val="28"/>
        </w:rPr>
        <w:t>ых</w:t>
      </w:r>
      <w:proofErr w:type="spellEnd"/>
      <w:r w:rsidRPr="000F3B16">
        <w:rPr>
          <w:sz w:val="28"/>
          <w:szCs w:val="28"/>
        </w:rPr>
        <w:t>) директора(</w:t>
      </w:r>
      <w:proofErr w:type="spellStart"/>
      <w:r w:rsidRPr="000F3B16">
        <w:rPr>
          <w:sz w:val="28"/>
          <w:szCs w:val="28"/>
        </w:rPr>
        <w:t>ов</w:t>
      </w:r>
      <w:proofErr w:type="spellEnd"/>
      <w:r w:rsidRPr="000F3B16">
        <w:rPr>
          <w:sz w:val="28"/>
          <w:szCs w:val="28"/>
        </w:rPr>
        <w:t>)</w:t>
      </w:r>
      <w:r w:rsidR="00D25D66" w:rsidRPr="000F3B16">
        <w:rPr>
          <w:sz w:val="28"/>
          <w:szCs w:val="28"/>
        </w:rPr>
        <w:t>.</w:t>
      </w:r>
      <w:r w:rsidRPr="000F3B16">
        <w:rPr>
          <w:sz w:val="28"/>
          <w:szCs w:val="28"/>
        </w:rPr>
        <w:t xml:space="preserve"> Председатель Комитета по аудиту избирается из числа независимых директоров.</w:t>
      </w:r>
    </w:p>
    <w:p w14:paraId="320D22CC" w14:textId="23E74634" w:rsidR="00EF1115" w:rsidRPr="000F3B16" w:rsidRDefault="00D2786F" w:rsidP="00994F2D">
      <w:pPr>
        <w:spacing w:before="0" w:beforeAutospacing="0" w:after="0" w:afterAutospacing="0"/>
        <w:ind w:firstLine="567"/>
        <w:jc w:val="both"/>
        <w:rPr>
          <w:sz w:val="28"/>
          <w:szCs w:val="28"/>
        </w:rPr>
      </w:pPr>
      <w:r w:rsidRPr="000F3B16">
        <w:rPr>
          <w:rFonts w:eastAsia="TimesNewRomanPSMT"/>
          <w:sz w:val="28"/>
          <w:szCs w:val="28"/>
        </w:rPr>
        <w:t xml:space="preserve">Председатель Совета </w:t>
      </w:r>
      <w:r w:rsidR="00820C0D" w:rsidRPr="000F3B16">
        <w:rPr>
          <w:rFonts w:eastAsia="TimesNewRomanPSMT"/>
          <w:sz w:val="28"/>
          <w:szCs w:val="28"/>
        </w:rPr>
        <w:t>д</w:t>
      </w:r>
      <w:r w:rsidRPr="000F3B16">
        <w:rPr>
          <w:rFonts w:eastAsia="TimesNewRomanPSMT"/>
          <w:sz w:val="28"/>
          <w:szCs w:val="28"/>
        </w:rPr>
        <w:t xml:space="preserve">иректоров </w:t>
      </w:r>
      <w:r w:rsidR="00820C0D" w:rsidRPr="000F3B16">
        <w:rPr>
          <w:rFonts w:eastAsia="TimesNewRomanPSMT"/>
          <w:sz w:val="28"/>
          <w:szCs w:val="28"/>
        </w:rPr>
        <w:t xml:space="preserve">КМГ </w:t>
      </w:r>
      <w:r w:rsidRPr="000F3B16">
        <w:rPr>
          <w:rFonts w:eastAsia="TimesNewRomanPSMT"/>
          <w:sz w:val="28"/>
          <w:szCs w:val="28"/>
        </w:rPr>
        <w:t xml:space="preserve">не должен являться членом Комитета по </w:t>
      </w:r>
      <w:r w:rsidR="00820C0D" w:rsidRPr="000F3B16">
        <w:rPr>
          <w:rFonts w:eastAsia="TimesNewRomanPSMT"/>
          <w:sz w:val="28"/>
          <w:szCs w:val="28"/>
        </w:rPr>
        <w:t>а</w:t>
      </w:r>
      <w:r w:rsidRPr="000F3B16">
        <w:rPr>
          <w:rFonts w:eastAsia="TimesNewRomanPSMT"/>
          <w:sz w:val="28"/>
          <w:szCs w:val="28"/>
        </w:rPr>
        <w:t xml:space="preserve">удиту. Представители </w:t>
      </w:r>
      <w:r w:rsidR="00A92B26" w:rsidRPr="000F3B16">
        <w:rPr>
          <w:rFonts w:eastAsia="TimesNewRomanPSMT"/>
          <w:sz w:val="28"/>
          <w:szCs w:val="28"/>
        </w:rPr>
        <w:t>а</w:t>
      </w:r>
      <w:r w:rsidRPr="000F3B16">
        <w:rPr>
          <w:rFonts w:eastAsia="TimesNewRomanPSMT"/>
          <w:sz w:val="28"/>
          <w:szCs w:val="28"/>
        </w:rPr>
        <w:t xml:space="preserve">кционера КМГ, не могут являться членами Комитета по </w:t>
      </w:r>
      <w:r w:rsidR="00820C0D" w:rsidRPr="000F3B16">
        <w:rPr>
          <w:rFonts w:eastAsia="TimesNewRomanPSMT"/>
          <w:sz w:val="28"/>
          <w:szCs w:val="28"/>
        </w:rPr>
        <w:t>а</w:t>
      </w:r>
      <w:r w:rsidRPr="000F3B16">
        <w:rPr>
          <w:rFonts w:eastAsia="TimesNewRomanPSMT"/>
          <w:sz w:val="28"/>
          <w:szCs w:val="28"/>
        </w:rPr>
        <w:t>удиту.</w:t>
      </w:r>
    </w:p>
    <w:p w14:paraId="3CFCBF21" w14:textId="77777777" w:rsidR="00BC3383" w:rsidRPr="000F3B16" w:rsidRDefault="00CB396E"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3</w:t>
      </w:r>
      <w:r w:rsidRPr="000F3B16">
        <w:rPr>
          <w:sz w:val="28"/>
          <w:szCs w:val="28"/>
        </w:rPr>
        <w:t xml:space="preserve">. </w:t>
      </w:r>
      <w:r w:rsidR="0088120C" w:rsidRPr="000F3B16">
        <w:rPr>
          <w:sz w:val="28"/>
          <w:szCs w:val="28"/>
        </w:rPr>
        <w:t xml:space="preserve">В составе Комитета </w:t>
      </w:r>
      <w:r w:rsidR="000B57EE" w:rsidRPr="000F3B16">
        <w:rPr>
          <w:sz w:val="28"/>
          <w:szCs w:val="28"/>
        </w:rPr>
        <w:t xml:space="preserve">по аудиту </w:t>
      </w:r>
      <w:r w:rsidR="0088120C" w:rsidRPr="000F3B16">
        <w:rPr>
          <w:sz w:val="28"/>
          <w:szCs w:val="28"/>
        </w:rPr>
        <w:t>как минимум один из е</w:t>
      </w:r>
      <w:r w:rsidR="00D113F9" w:rsidRPr="000F3B16">
        <w:rPr>
          <w:sz w:val="28"/>
          <w:szCs w:val="28"/>
        </w:rPr>
        <w:t>го</w:t>
      </w:r>
      <w:r w:rsidR="0088120C" w:rsidRPr="000F3B16">
        <w:rPr>
          <w:sz w:val="28"/>
          <w:szCs w:val="28"/>
        </w:rPr>
        <w:t xml:space="preserve"> членов должен иметь </w:t>
      </w:r>
      <w:r w:rsidR="000B57EE" w:rsidRPr="000F3B16">
        <w:rPr>
          <w:sz w:val="28"/>
          <w:szCs w:val="28"/>
        </w:rPr>
        <w:t xml:space="preserve">продолжительный опыт работы, соответствующий образованию </w:t>
      </w:r>
      <w:r w:rsidR="00D22932" w:rsidRPr="000F3B16">
        <w:rPr>
          <w:sz w:val="28"/>
          <w:szCs w:val="28"/>
        </w:rPr>
        <w:t xml:space="preserve">в области </w:t>
      </w:r>
      <w:r w:rsidR="001A29FB" w:rsidRPr="000F3B16">
        <w:rPr>
          <w:sz w:val="28"/>
          <w:szCs w:val="28"/>
        </w:rPr>
        <w:t>бухгалтерского учета и подготовки финансовой отчетности и/или финансов</w:t>
      </w:r>
      <w:r w:rsidR="00F56730" w:rsidRPr="000F3B16">
        <w:rPr>
          <w:sz w:val="28"/>
          <w:szCs w:val="28"/>
        </w:rPr>
        <w:t xml:space="preserve"> и/или аудита</w:t>
      </w:r>
      <w:r w:rsidR="0088120C" w:rsidRPr="000F3B16">
        <w:rPr>
          <w:sz w:val="28"/>
          <w:szCs w:val="28"/>
        </w:rPr>
        <w:t>.</w:t>
      </w:r>
    </w:p>
    <w:p w14:paraId="473D38B8" w14:textId="77777777" w:rsidR="00D2786F" w:rsidRPr="000F3B16" w:rsidRDefault="00D2786F"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4</w:t>
      </w:r>
      <w:r w:rsidRPr="000F3B16">
        <w:rPr>
          <w:sz w:val="28"/>
          <w:szCs w:val="28"/>
        </w:rPr>
        <w:t>. Назначения в Комитет по Аудиту должны быть на период до трех лет, который может быть продлен по решению Совета Директоров на не более чем два дополнительных периода по три года, при условии, что члены Комитета по Аудита остаются независимыми.</w:t>
      </w:r>
    </w:p>
    <w:p w14:paraId="12B5BB9F" w14:textId="77777777" w:rsidR="00D2786F" w:rsidRPr="000F3B16" w:rsidRDefault="00D2786F"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5</w:t>
      </w:r>
      <w:r w:rsidRPr="000F3B16">
        <w:rPr>
          <w:sz w:val="28"/>
          <w:szCs w:val="28"/>
        </w:rPr>
        <w:t>. Совет Директоров должен регулировать сроки полномочий в Комитете по Аудиту для обеспечения слаженности и последовательности его работы.</w:t>
      </w:r>
    </w:p>
    <w:p w14:paraId="60EB6EE5" w14:textId="77777777" w:rsidR="00D113F9" w:rsidRPr="000F3B16" w:rsidRDefault="000B57EE"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6</w:t>
      </w:r>
      <w:r w:rsidR="00CB396E" w:rsidRPr="000F3B16">
        <w:rPr>
          <w:sz w:val="28"/>
          <w:szCs w:val="28"/>
        </w:rPr>
        <w:t xml:space="preserve">. </w:t>
      </w:r>
      <w:r w:rsidR="00FD0C22" w:rsidRPr="000F3B16">
        <w:rPr>
          <w:sz w:val="28"/>
          <w:szCs w:val="28"/>
        </w:rPr>
        <w:t xml:space="preserve">Решением </w:t>
      </w:r>
      <w:r w:rsidR="00D113F9" w:rsidRPr="000F3B16">
        <w:rPr>
          <w:sz w:val="28"/>
          <w:szCs w:val="28"/>
        </w:rPr>
        <w:t>Комитет</w:t>
      </w:r>
      <w:r w:rsidR="00FD0C22" w:rsidRPr="000F3B16">
        <w:rPr>
          <w:sz w:val="28"/>
          <w:szCs w:val="28"/>
        </w:rPr>
        <w:t>а по аудиту</w:t>
      </w:r>
      <w:r w:rsidR="00D113F9" w:rsidRPr="000F3B16">
        <w:rPr>
          <w:sz w:val="28"/>
          <w:szCs w:val="28"/>
        </w:rPr>
        <w:t xml:space="preserve"> назначается </w:t>
      </w:r>
      <w:r w:rsidRPr="000F3B16">
        <w:rPr>
          <w:sz w:val="28"/>
          <w:szCs w:val="28"/>
        </w:rPr>
        <w:t>секретарь Комитета по аудиту</w:t>
      </w:r>
      <w:r w:rsidR="00D113F9" w:rsidRPr="000F3B16">
        <w:rPr>
          <w:sz w:val="28"/>
          <w:szCs w:val="28"/>
        </w:rPr>
        <w:t>, который осуществляет функции по организационному и информационному обеспечению работы Комитета</w:t>
      </w:r>
      <w:r w:rsidRPr="000F3B16">
        <w:rPr>
          <w:sz w:val="28"/>
          <w:szCs w:val="28"/>
        </w:rPr>
        <w:t xml:space="preserve"> по аудиту</w:t>
      </w:r>
      <w:r w:rsidR="00D113F9" w:rsidRPr="000F3B16">
        <w:rPr>
          <w:sz w:val="28"/>
          <w:szCs w:val="28"/>
        </w:rPr>
        <w:t>.</w:t>
      </w:r>
      <w:r w:rsidR="009915EC" w:rsidRPr="000F3B16">
        <w:rPr>
          <w:sz w:val="28"/>
          <w:szCs w:val="28"/>
        </w:rPr>
        <w:t xml:space="preserve"> </w:t>
      </w:r>
    </w:p>
    <w:p w14:paraId="430A2082" w14:textId="77777777" w:rsidR="00EF1D45" w:rsidRPr="000F3B16" w:rsidRDefault="00AA14CD" w:rsidP="00994F2D">
      <w:pPr>
        <w:tabs>
          <w:tab w:val="left" w:pos="6030"/>
        </w:tabs>
        <w:spacing w:before="0" w:beforeAutospacing="0" w:after="0" w:afterAutospacing="0"/>
        <w:ind w:firstLine="567"/>
        <w:jc w:val="both"/>
        <w:rPr>
          <w:sz w:val="28"/>
          <w:szCs w:val="28"/>
        </w:rPr>
      </w:pPr>
      <w:r w:rsidRPr="000F3B16">
        <w:rPr>
          <w:sz w:val="28"/>
          <w:szCs w:val="28"/>
        </w:rPr>
        <w:tab/>
      </w:r>
    </w:p>
    <w:p w14:paraId="768DE27B" w14:textId="77777777" w:rsidR="0088120C" w:rsidRPr="000F3B16" w:rsidRDefault="00EF1D45" w:rsidP="00994F2D">
      <w:pPr>
        <w:pStyle w:val="a3"/>
        <w:spacing w:after="0" w:line="240" w:lineRule="auto"/>
        <w:ind w:firstLine="567"/>
        <w:jc w:val="center"/>
        <w:rPr>
          <w:b/>
          <w:color w:val="auto"/>
          <w:sz w:val="28"/>
          <w:szCs w:val="28"/>
        </w:rPr>
      </w:pPr>
      <w:r w:rsidRPr="000F3B16">
        <w:rPr>
          <w:b/>
          <w:color w:val="auto"/>
          <w:sz w:val="28"/>
          <w:szCs w:val="28"/>
        </w:rPr>
        <w:t>5.</w:t>
      </w:r>
      <w:r w:rsidR="00580250" w:rsidRPr="000F3B16">
        <w:rPr>
          <w:b/>
          <w:color w:val="auto"/>
          <w:sz w:val="28"/>
          <w:szCs w:val="28"/>
        </w:rPr>
        <w:t xml:space="preserve"> Председатель Комитета</w:t>
      </w:r>
      <w:r w:rsidR="000B57EE" w:rsidRPr="000F3B16">
        <w:rPr>
          <w:b/>
          <w:color w:val="auto"/>
          <w:sz w:val="28"/>
          <w:szCs w:val="28"/>
        </w:rPr>
        <w:t xml:space="preserve"> по аудиту</w:t>
      </w:r>
    </w:p>
    <w:p w14:paraId="3C367EEC" w14:textId="77777777" w:rsidR="00580250" w:rsidRPr="000F3B16" w:rsidRDefault="00580250" w:rsidP="00994F2D">
      <w:pPr>
        <w:spacing w:before="0" w:beforeAutospacing="0" w:after="0" w:afterAutospacing="0"/>
        <w:ind w:firstLine="567"/>
        <w:rPr>
          <w:b/>
          <w:sz w:val="28"/>
          <w:szCs w:val="28"/>
        </w:rPr>
      </w:pPr>
    </w:p>
    <w:p w14:paraId="11AFEF7D" w14:textId="77777777" w:rsidR="00580250" w:rsidRPr="000F3B16" w:rsidRDefault="000B57EE"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7</w:t>
      </w:r>
      <w:r w:rsidR="00CB396E" w:rsidRPr="000F3B16">
        <w:rPr>
          <w:sz w:val="28"/>
          <w:szCs w:val="28"/>
        </w:rPr>
        <w:t xml:space="preserve">. </w:t>
      </w:r>
      <w:r w:rsidR="00580250" w:rsidRPr="000F3B16">
        <w:rPr>
          <w:sz w:val="28"/>
          <w:szCs w:val="28"/>
        </w:rPr>
        <w:t>Председател</w:t>
      </w:r>
      <w:r w:rsidR="00595CCD" w:rsidRPr="000F3B16">
        <w:rPr>
          <w:sz w:val="28"/>
          <w:szCs w:val="28"/>
        </w:rPr>
        <w:t>ь</w:t>
      </w:r>
      <w:r w:rsidR="00580250" w:rsidRPr="000F3B16">
        <w:rPr>
          <w:sz w:val="28"/>
          <w:szCs w:val="28"/>
        </w:rPr>
        <w:t xml:space="preserve"> Комитета </w:t>
      </w:r>
      <w:r w:rsidRPr="000F3B16">
        <w:rPr>
          <w:sz w:val="28"/>
          <w:szCs w:val="28"/>
        </w:rPr>
        <w:t xml:space="preserve">по аудиту </w:t>
      </w:r>
      <w:r w:rsidR="00580250" w:rsidRPr="000F3B16">
        <w:rPr>
          <w:sz w:val="28"/>
          <w:szCs w:val="28"/>
        </w:rPr>
        <w:t>осуществляет следующие функции:</w:t>
      </w:r>
    </w:p>
    <w:p w14:paraId="25835A64" w14:textId="77777777" w:rsidR="00580250" w:rsidRPr="000F3B16" w:rsidRDefault="00580250" w:rsidP="00994F2D">
      <w:pPr>
        <w:pStyle w:val="a7"/>
        <w:tabs>
          <w:tab w:val="clear" w:pos="360"/>
          <w:tab w:val="left" w:pos="0"/>
        </w:tabs>
        <w:spacing w:before="0"/>
        <w:ind w:right="0" w:firstLine="567"/>
        <w:rPr>
          <w:rFonts w:cs="Times New Roman"/>
          <w:sz w:val="28"/>
          <w:szCs w:val="28"/>
        </w:rPr>
      </w:pPr>
      <w:r w:rsidRPr="000F3B16">
        <w:rPr>
          <w:rFonts w:cs="Times New Roman"/>
          <w:sz w:val="28"/>
          <w:szCs w:val="28"/>
        </w:rPr>
        <w:lastRenderedPageBreak/>
        <w:t>1) организует работу Комитета</w:t>
      </w:r>
      <w:r w:rsidR="000B57EE" w:rsidRPr="000F3B16">
        <w:rPr>
          <w:rFonts w:cs="Times New Roman"/>
          <w:sz w:val="28"/>
          <w:szCs w:val="28"/>
        </w:rPr>
        <w:t xml:space="preserve"> по аудиту</w:t>
      </w:r>
      <w:r w:rsidRPr="000F3B16">
        <w:rPr>
          <w:rFonts w:cs="Times New Roman"/>
          <w:sz w:val="28"/>
          <w:szCs w:val="28"/>
        </w:rPr>
        <w:t>;</w:t>
      </w:r>
    </w:p>
    <w:p w14:paraId="3B2F68D9" w14:textId="77777777" w:rsidR="00580250" w:rsidRPr="000F3B16" w:rsidRDefault="00580250" w:rsidP="00994F2D">
      <w:pPr>
        <w:pStyle w:val="a7"/>
        <w:tabs>
          <w:tab w:val="clear" w:pos="360"/>
          <w:tab w:val="left" w:pos="0"/>
        </w:tabs>
        <w:spacing w:before="0"/>
        <w:ind w:right="0" w:firstLine="567"/>
        <w:rPr>
          <w:rFonts w:cs="Times New Roman"/>
          <w:sz w:val="28"/>
          <w:szCs w:val="28"/>
        </w:rPr>
      </w:pPr>
      <w:r w:rsidRPr="000F3B16">
        <w:rPr>
          <w:rFonts w:cs="Times New Roman"/>
          <w:sz w:val="28"/>
          <w:szCs w:val="28"/>
        </w:rPr>
        <w:t>2) созывает заседания Комитета</w:t>
      </w:r>
      <w:r w:rsidR="000B57EE" w:rsidRPr="000F3B16">
        <w:rPr>
          <w:rFonts w:cs="Times New Roman"/>
          <w:sz w:val="28"/>
          <w:szCs w:val="28"/>
        </w:rPr>
        <w:t xml:space="preserve"> по аудиту</w:t>
      </w:r>
      <w:r w:rsidRPr="000F3B16">
        <w:rPr>
          <w:rFonts w:cs="Times New Roman"/>
          <w:sz w:val="28"/>
          <w:szCs w:val="28"/>
        </w:rPr>
        <w:t xml:space="preserve"> и председательствует на них;</w:t>
      </w:r>
    </w:p>
    <w:p w14:paraId="24D6215A" w14:textId="77777777" w:rsidR="00580250" w:rsidRPr="000F3B16" w:rsidRDefault="00580250" w:rsidP="00994F2D">
      <w:pPr>
        <w:pStyle w:val="2"/>
        <w:spacing w:before="0" w:after="0" w:line="240" w:lineRule="auto"/>
        <w:ind w:firstLine="567"/>
        <w:jc w:val="both"/>
        <w:rPr>
          <w:rFonts w:ascii="Times New Roman" w:hAnsi="Times New Roman" w:cs="Times New Roman"/>
          <w:sz w:val="28"/>
          <w:szCs w:val="28"/>
        </w:rPr>
      </w:pPr>
      <w:r w:rsidRPr="000F3B16">
        <w:rPr>
          <w:rFonts w:ascii="Times New Roman" w:hAnsi="Times New Roman" w:cs="Times New Roman"/>
          <w:sz w:val="28"/>
          <w:szCs w:val="28"/>
        </w:rPr>
        <w:t>3) организует на заседаниях ведение протокола;</w:t>
      </w:r>
    </w:p>
    <w:p w14:paraId="45CA4F57" w14:textId="77777777" w:rsidR="00580250" w:rsidRPr="000F3B16" w:rsidRDefault="00580250" w:rsidP="00994F2D">
      <w:pPr>
        <w:pStyle w:val="2"/>
        <w:spacing w:before="0" w:after="0" w:line="240" w:lineRule="auto"/>
        <w:ind w:firstLine="567"/>
        <w:jc w:val="both"/>
        <w:rPr>
          <w:rFonts w:ascii="Times New Roman" w:hAnsi="Times New Roman" w:cs="Times New Roman"/>
          <w:sz w:val="28"/>
          <w:szCs w:val="28"/>
        </w:rPr>
      </w:pPr>
      <w:r w:rsidRPr="000F3B16">
        <w:rPr>
          <w:rFonts w:ascii="Times New Roman" w:hAnsi="Times New Roman" w:cs="Times New Roman"/>
          <w:sz w:val="28"/>
          <w:szCs w:val="28"/>
        </w:rPr>
        <w:t>4) определяет</w:t>
      </w:r>
      <w:r w:rsidR="007D260C" w:rsidRPr="000F3B16">
        <w:rPr>
          <w:rFonts w:ascii="Times New Roman" w:hAnsi="Times New Roman" w:cs="Times New Roman"/>
          <w:sz w:val="28"/>
          <w:szCs w:val="28"/>
        </w:rPr>
        <w:t xml:space="preserve"> </w:t>
      </w:r>
      <w:r w:rsidRPr="000F3B16">
        <w:rPr>
          <w:rFonts w:ascii="Times New Roman" w:hAnsi="Times New Roman" w:cs="Times New Roman"/>
          <w:sz w:val="28"/>
          <w:szCs w:val="28"/>
        </w:rPr>
        <w:t xml:space="preserve">форму проведения заседаний </w:t>
      </w:r>
      <w:r w:rsidR="00595CCD" w:rsidRPr="000F3B16">
        <w:rPr>
          <w:rFonts w:ascii="Times New Roman" w:hAnsi="Times New Roman" w:cs="Times New Roman"/>
          <w:sz w:val="28"/>
          <w:szCs w:val="28"/>
        </w:rPr>
        <w:t>Комитета</w:t>
      </w:r>
      <w:r w:rsidR="000B57EE" w:rsidRPr="000F3B16">
        <w:rPr>
          <w:rFonts w:ascii="Times New Roman" w:hAnsi="Times New Roman" w:cs="Times New Roman"/>
          <w:sz w:val="28"/>
          <w:szCs w:val="28"/>
        </w:rPr>
        <w:t xml:space="preserve"> по аудиту</w:t>
      </w:r>
      <w:r w:rsidRPr="000F3B16">
        <w:rPr>
          <w:rFonts w:ascii="Times New Roman" w:hAnsi="Times New Roman" w:cs="Times New Roman"/>
          <w:sz w:val="28"/>
          <w:szCs w:val="28"/>
        </w:rPr>
        <w:t>.</w:t>
      </w:r>
    </w:p>
    <w:p w14:paraId="7D5287AE" w14:textId="77777777" w:rsidR="00580250" w:rsidRPr="000F3B16" w:rsidRDefault="000B57EE" w:rsidP="00994F2D">
      <w:pPr>
        <w:spacing w:before="0" w:beforeAutospacing="0" w:after="0" w:afterAutospacing="0"/>
        <w:ind w:firstLine="567"/>
        <w:jc w:val="both"/>
        <w:rPr>
          <w:sz w:val="28"/>
          <w:szCs w:val="28"/>
        </w:rPr>
      </w:pPr>
      <w:r w:rsidRPr="000F3B16">
        <w:rPr>
          <w:sz w:val="28"/>
          <w:szCs w:val="28"/>
        </w:rPr>
        <w:t>1</w:t>
      </w:r>
      <w:r w:rsidR="004571D4" w:rsidRPr="000F3B16">
        <w:rPr>
          <w:sz w:val="28"/>
          <w:szCs w:val="28"/>
        </w:rPr>
        <w:t>8</w:t>
      </w:r>
      <w:r w:rsidRPr="000F3B16">
        <w:rPr>
          <w:sz w:val="28"/>
          <w:szCs w:val="28"/>
        </w:rPr>
        <w:t xml:space="preserve">. </w:t>
      </w:r>
      <w:r w:rsidR="00580250" w:rsidRPr="000F3B16">
        <w:rPr>
          <w:sz w:val="28"/>
          <w:szCs w:val="28"/>
        </w:rPr>
        <w:t xml:space="preserve">В случае отсутствия </w:t>
      </w:r>
      <w:r w:rsidR="006F0E13" w:rsidRPr="000F3B16">
        <w:rPr>
          <w:sz w:val="28"/>
          <w:szCs w:val="28"/>
        </w:rPr>
        <w:t>п</w:t>
      </w:r>
      <w:r w:rsidR="00580250" w:rsidRPr="000F3B16">
        <w:rPr>
          <w:sz w:val="28"/>
          <w:szCs w:val="28"/>
        </w:rPr>
        <w:t xml:space="preserve">редседателя, его функции осуществляет один из членов Комитета </w:t>
      </w:r>
      <w:r w:rsidRPr="000F3B16">
        <w:rPr>
          <w:sz w:val="28"/>
          <w:szCs w:val="28"/>
        </w:rPr>
        <w:t xml:space="preserve">по аудиту </w:t>
      </w:r>
      <w:r w:rsidR="00580250" w:rsidRPr="000F3B16">
        <w:rPr>
          <w:sz w:val="28"/>
          <w:szCs w:val="28"/>
        </w:rPr>
        <w:t xml:space="preserve">по решению </w:t>
      </w:r>
      <w:r w:rsidR="00AA6EA1" w:rsidRPr="000F3B16">
        <w:rPr>
          <w:sz w:val="28"/>
          <w:szCs w:val="28"/>
        </w:rPr>
        <w:t>Комитета</w:t>
      </w:r>
      <w:r w:rsidRPr="000F3B16">
        <w:rPr>
          <w:sz w:val="28"/>
          <w:szCs w:val="28"/>
        </w:rPr>
        <w:t xml:space="preserve"> по аудиту</w:t>
      </w:r>
      <w:r w:rsidR="00580250" w:rsidRPr="000F3B16">
        <w:rPr>
          <w:sz w:val="28"/>
          <w:szCs w:val="28"/>
        </w:rPr>
        <w:t xml:space="preserve">. </w:t>
      </w:r>
    </w:p>
    <w:p w14:paraId="622C1E90" w14:textId="34874DCD" w:rsidR="00D2786F" w:rsidRPr="000F3B16" w:rsidRDefault="00D2786F" w:rsidP="00994F2D">
      <w:pPr>
        <w:spacing w:before="0" w:beforeAutospacing="0" w:after="0" w:afterAutospacing="0"/>
        <w:ind w:firstLine="567"/>
        <w:jc w:val="both"/>
        <w:rPr>
          <w:sz w:val="28"/>
          <w:szCs w:val="28"/>
        </w:rPr>
      </w:pPr>
    </w:p>
    <w:p w14:paraId="519D59FF" w14:textId="77777777" w:rsidR="00D2786F" w:rsidRPr="000F3B16" w:rsidRDefault="00095AF1" w:rsidP="00994F2D">
      <w:pPr>
        <w:pStyle w:val="a3"/>
        <w:spacing w:after="0" w:line="240" w:lineRule="auto"/>
        <w:ind w:firstLine="567"/>
        <w:jc w:val="center"/>
        <w:rPr>
          <w:b/>
          <w:color w:val="auto"/>
          <w:sz w:val="28"/>
          <w:szCs w:val="28"/>
        </w:rPr>
      </w:pPr>
      <w:r w:rsidRPr="000F3B16">
        <w:rPr>
          <w:b/>
          <w:color w:val="auto"/>
          <w:sz w:val="28"/>
          <w:szCs w:val="28"/>
        </w:rPr>
        <w:t xml:space="preserve">6. </w:t>
      </w:r>
      <w:r w:rsidR="00D2786F" w:rsidRPr="000F3B16">
        <w:rPr>
          <w:b/>
          <w:color w:val="auto"/>
          <w:sz w:val="28"/>
          <w:szCs w:val="28"/>
        </w:rPr>
        <w:t>Независимость и другие квалификационные требования к членам Комитета по Аудиту</w:t>
      </w:r>
    </w:p>
    <w:p w14:paraId="1C9263C1" w14:textId="77777777" w:rsidR="00D2786F" w:rsidRPr="000F3B16" w:rsidRDefault="00D2786F" w:rsidP="00994F2D">
      <w:pPr>
        <w:pStyle w:val="a3"/>
        <w:spacing w:after="0" w:line="240" w:lineRule="auto"/>
        <w:ind w:firstLine="567"/>
        <w:jc w:val="center"/>
        <w:rPr>
          <w:b/>
          <w:color w:val="auto"/>
          <w:sz w:val="28"/>
          <w:szCs w:val="28"/>
        </w:rPr>
      </w:pPr>
    </w:p>
    <w:p w14:paraId="3709ADF8" w14:textId="7E52603C" w:rsidR="00D2786F" w:rsidRPr="000F3B16" w:rsidRDefault="00D2786F" w:rsidP="00994F2D">
      <w:pPr>
        <w:pStyle w:val="a3"/>
        <w:spacing w:after="0" w:line="240" w:lineRule="auto"/>
        <w:ind w:firstLine="567"/>
        <w:rPr>
          <w:color w:val="auto"/>
          <w:sz w:val="28"/>
          <w:szCs w:val="28"/>
        </w:rPr>
      </w:pPr>
      <w:r w:rsidRPr="000F3B16">
        <w:rPr>
          <w:color w:val="auto"/>
          <w:sz w:val="28"/>
          <w:szCs w:val="28"/>
        </w:rPr>
        <w:t>1</w:t>
      </w:r>
      <w:r w:rsidR="004571D4" w:rsidRPr="000F3B16">
        <w:rPr>
          <w:color w:val="auto"/>
          <w:sz w:val="28"/>
          <w:szCs w:val="28"/>
        </w:rPr>
        <w:t>9</w:t>
      </w:r>
      <w:r w:rsidRPr="000F3B16">
        <w:rPr>
          <w:color w:val="auto"/>
          <w:sz w:val="28"/>
          <w:szCs w:val="28"/>
        </w:rPr>
        <w:t xml:space="preserve">. Каждый член должен соответствовать тесту </w:t>
      </w:r>
      <w:r w:rsidR="000F3B16" w:rsidRPr="000F3B16">
        <w:rPr>
          <w:color w:val="auto"/>
          <w:sz w:val="28"/>
          <w:szCs w:val="28"/>
        </w:rPr>
        <w:t>о</w:t>
      </w:r>
      <w:r w:rsidR="000F3B16">
        <w:rPr>
          <w:color w:val="auto"/>
          <w:sz w:val="28"/>
          <w:szCs w:val="28"/>
        </w:rPr>
        <w:t xml:space="preserve"> </w:t>
      </w:r>
      <w:r w:rsidR="000F3B16" w:rsidRPr="000F3B16">
        <w:rPr>
          <w:color w:val="auto"/>
          <w:sz w:val="28"/>
          <w:szCs w:val="28"/>
        </w:rPr>
        <w:t>независимости,</w:t>
      </w:r>
      <w:r w:rsidRPr="000F3B16">
        <w:rPr>
          <w:color w:val="auto"/>
          <w:sz w:val="28"/>
          <w:szCs w:val="28"/>
        </w:rPr>
        <w:t xml:space="preserve"> установленному Советом Директоров или, в отсутствие такого теста Совет Директоров должен принимать решение о независимости директора на индивидуальной основе в соответствие с законодательством или правилами размещения ценных бумаг фондовой биржи.</w:t>
      </w:r>
    </w:p>
    <w:p w14:paraId="0963C82E" w14:textId="77777777" w:rsidR="00D2786F" w:rsidRPr="000F3B16" w:rsidRDefault="00D2786F" w:rsidP="00994F2D">
      <w:pPr>
        <w:pStyle w:val="a3"/>
        <w:spacing w:after="0" w:line="240" w:lineRule="auto"/>
        <w:ind w:firstLine="567"/>
        <w:jc w:val="center"/>
        <w:rPr>
          <w:b/>
          <w:color w:val="auto"/>
          <w:sz w:val="28"/>
          <w:szCs w:val="28"/>
        </w:rPr>
      </w:pPr>
    </w:p>
    <w:p w14:paraId="54035252" w14:textId="77777777" w:rsidR="00D2786F" w:rsidRPr="000F3B16" w:rsidRDefault="00095AF1" w:rsidP="00994F2D">
      <w:pPr>
        <w:pStyle w:val="a3"/>
        <w:spacing w:after="0" w:line="240" w:lineRule="auto"/>
        <w:ind w:firstLine="567"/>
        <w:jc w:val="center"/>
        <w:rPr>
          <w:b/>
          <w:color w:val="auto"/>
          <w:sz w:val="28"/>
          <w:szCs w:val="28"/>
        </w:rPr>
      </w:pPr>
      <w:r w:rsidRPr="000F3B16">
        <w:rPr>
          <w:b/>
          <w:color w:val="auto"/>
          <w:sz w:val="28"/>
          <w:szCs w:val="28"/>
        </w:rPr>
        <w:t>7</w:t>
      </w:r>
      <w:r w:rsidR="00D2786F" w:rsidRPr="000F3B16">
        <w:rPr>
          <w:b/>
          <w:color w:val="auto"/>
          <w:sz w:val="28"/>
          <w:szCs w:val="28"/>
        </w:rPr>
        <w:t>. Полномочия Комитета по Аудиту</w:t>
      </w:r>
    </w:p>
    <w:p w14:paraId="1E79E3D1" w14:textId="77777777" w:rsidR="00D2786F" w:rsidRPr="000F3B16" w:rsidRDefault="00D2786F" w:rsidP="00994F2D">
      <w:pPr>
        <w:pStyle w:val="a3"/>
        <w:spacing w:after="0" w:line="240" w:lineRule="auto"/>
        <w:ind w:firstLine="567"/>
        <w:jc w:val="left"/>
        <w:rPr>
          <w:color w:val="auto"/>
          <w:sz w:val="28"/>
          <w:szCs w:val="28"/>
        </w:rPr>
      </w:pPr>
    </w:p>
    <w:p w14:paraId="45257C1A" w14:textId="77777777" w:rsidR="00D2786F" w:rsidRPr="000F3B16" w:rsidRDefault="004571D4" w:rsidP="00994F2D">
      <w:pPr>
        <w:pStyle w:val="a3"/>
        <w:spacing w:after="0" w:line="240" w:lineRule="auto"/>
        <w:ind w:firstLine="567"/>
        <w:rPr>
          <w:color w:val="auto"/>
          <w:sz w:val="28"/>
          <w:szCs w:val="28"/>
        </w:rPr>
      </w:pPr>
      <w:r w:rsidRPr="000F3B16">
        <w:rPr>
          <w:color w:val="auto"/>
          <w:sz w:val="28"/>
          <w:szCs w:val="28"/>
        </w:rPr>
        <w:t>20</w:t>
      </w:r>
      <w:r w:rsidR="00D2786F" w:rsidRPr="000F3B16">
        <w:rPr>
          <w:color w:val="auto"/>
          <w:sz w:val="28"/>
          <w:szCs w:val="28"/>
        </w:rPr>
        <w:t xml:space="preserve">. Комитет по Аудиту уполномочен Советом Директоров: </w:t>
      </w:r>
    </w:p>
    <w:p w14:paraId="4A16CD9B" w14:textId="08F57114" w:rsidR="00D2786F" w:rsidRPr="000F3B16" w:rsidRDefault="00D2786F" w:rsidP="00994F2D">
      <w:pPr>
        <w:pStyle w:val="a3"/>
        <w:numPr>
          <w:ilvl w:val="0"/>
          <w:numId w:val="35"/>
        </w:numPr>
        <w:spacing w:after="0" w:line="240" w:lineRule="auto"/>
        <w:ind w:left="0" w:firstLine="567"/>
        <w:rPr>
          <w:color w:val="auto"/>
          <w:sz w:val="28"/>
          <w:szCs w:val="28"/>
        </w:rPr>
      </w:pPr>
      <w:r w:rsidRPr="000F3B16">
        <w:rPr>
          <w:color w:val="auto"/>
          <w:sz w:val="28"/>
          <w:szCs w:val="28"/>
        </w:rPr>
        <w:t>проводить изучение любой деятельности или функции Компании в соответствии с данным Положением, и представлять рекомендации Совету Директоров в отношении принятия соответствующих мер по результатам такого изучения;</w:t>
      </w:r>
    </w:p>
    <w:p w14:paraId="67DA9D2E" w14:textId="77777777" w:rsidR="00D2786F" w:rsidRPr="000F3B16" w:rsidRDefault="00D2786F" w:rsidP="00994F2D">
      <w:pPr>
        <w:pStyle w:val="a3"/>
        <w:numPr>
          <w:ilvl w:val="0"/>
          <w:numId w:val="35"/>
        </w:numPr>
        <w:spacing w:after="0" w:line="240" w:lineRule="auto"/>
        <w:ind w:left="0" w:firstLine="567"/>
        <w:rPr>
          <w:color w:val="auto"/>
          <w:sz w:val="28"/>
          <w:szCs w:val="28"/>
        </w:rPr>
      </w:pPr>
      <w:r w:rsidRPr="000F3B16">
        <w:rPr>
          <w:color w:val="auto"/>
          <w:sz w:val="28"/>
          <w:szCs w:val="28"/>
        </w:rPr>
        <w:t>запрашивать любую информацию, необходимую Комитету по Аудиту от любого работника Компании, и все работники должны оказывать содействие при получении любого запроса от Комитета по Аудиту;</w:t>
      </w:r>
    </w:p>
    <w:p w14:paraId="48CCE0CD" w14:textId="77777777" w:rsidR="00D2786F" w:rsidRPr="000F3B16" w:rsidRDefault="00D2786F" w:rsidP="00994F2D">
      <w:pPr>
        <w:pStyle w:val="a3"/>
        <w:numPr>
          <w:ilvl w:val="0"/>
          <w:numId w:val="35"/>
        </w:numPr>
        <w:spacing w:after="0" w:line="240" w:lineRule="auto"/>
        <w:ind w:left="0" w:firstLine="567"/>
        <w:rPr>
          <w:color w:val="auto"/>
          <w:sz w:val="28"/>
          <w:szCs w:val="28"/>
        </w:rPr>
      </w:pPr>
      <w:r w:rsidRPr="000F3B16">
        <w:rPr>
          <w:color w:val="auto"/>
          <w:sz w:val="28"/>
          <w:szCs w:val="28"/>
        </w:rPr>
        <w:t>иметь неограниченный доступ к руководителям Компании любого уровня, ко всем работникам и ко всем документам Компании, к налоговым и финансовым консультантам, юрисконсультам, а также к внутренним и внешним аудиторам;</w:t>
      </w:r>
    </w:p>
    <w:p w14:paraId="76D8F24F" w14:textId="43C5ED83" w:rsidR="00D2786F" w:rsidRPr="000F3B16" w:rsidRDefault="00D2786F" w:rsidP="00994F2D">
      <w:pPr>
        <w:pStyle w:val="a3"/>
        <w:numPr>
          <w:ilvl w:val="0"/>
          <w:numId w:val="35"/>
        </w:numPr>
        <w:spacing w:after="0" w:line="240" w:lineRule="auto"/>
        <w:ind w:left="0" w:firstLine="567"/>
        <w:rPr>
          <w:color w:val="auto"/>
          <w:sz w:val="28"/>
          <w:szCs w:val="28"/>
        </w:rPr>
      </w:pPr>
      <w:r w:rsidRPr="000F3B16">
        <w:rPr>
          <w:color w:val="auto"/>
          <w:sz w:val="28"/>
          <w:szCs w:val="28"/>
        </w:rPr>
        <w:t>в установленном порядке, получать юридические или прочие независимые профессиональные консультации от внешних консультантов и обеспечивать присутствие таких консультантов, если это необходимо.</w:t>
      </w:r>
    </w:p>
    <w:p w14:paraId="7BD4B8BB" w14:textId="77777777" w:rsidR="00181389" w:rsidRPr="000F3B16" w:rsidRDefault="00181389" w:rsidP="00994F2D">
      <w:pPr>
        <w:pStyle w:val="a3"/>
        <w:spacing w:after="0" w:line="240" w:lineRule="auto"/>
        <w:ind w:firstLine="567"/>
        <w:rPr>
          <w:color w:val="auto"/>
          <w:sz w:val="28"/>
          <w:szCs w:val="28"/>
        </w:rPr>
      </w:pPr>
    </w:p>
    <w:p w14:paraId="2ABFDDD6" w14:textId="77777777" w:rsidR="00D4589D" w:rsidRPr="000F3B16" w:rsidRDefault="00095AF1" w:rsidP="00994F2D">
      <w:pPr>
        <w:pStyle w:val="a3"/>
        <w:spacing w:after="0" w:line="240" w:lineRule="auto"/>
        <w:ind w:firstLine="567"/>
        <w:jc w:val="center"/>
        <w:rPr>
          <w:b/>
          <w:color w:val="auto"/>
          <w:sz w:val="28"/>
          <w:szCs w:val="28"/>
        </w:rPr>
      </w:pPr>
      <w:r w:rsidRPr="000F3B16">
        <w:rPr>
          <w:b/>
          <w:color w:val="auto"/>
          <w:sz w:val="28"/>
          <w:szCs w:val="28"/>
        </w:rPr>
        <w:t>8</w:t>
      </w:r>
      <w:r w:rsidR="00D4589D" w:rsidRPr="000F3B16">
        <w:rPr>
          <w:b/>
          <w:color w:val="auto"/>
          <w:sz w:val="28"/>
          <w:szCs w:val="28"/>
        </w:rPr>
        <w:t xml:space="preserve">. </w:t>
      </w:r>
      <w:r w:rsidR="00CB396E" w:rsidRPr="000F3B16">
        <w:rPr>
          <w:b/>
          <w:color w:val="auto"/>
          <w:sz w:val="28"/>
          <w:szCs w:val="28"/>
        </w:rPr>
        <w:t xml:space="preserve">Порядок </w:t>
      </w:r>
      <w:r w:rsidR="00E12188" w:rsidRPr="000F3B16">
        <w:rPr>
          <w:b/>
          <w:color w:val="auto"/>
          <w:sz w:val="28"/>
          <w:szCs w:val="28"/>
        </w:rPr>
        <w:t>работы Комитета</w:t>
      </w:r>
      <w:r w:rsidR="000B57EE" w:rsidRPr="000F3B16">
        <w:rPr>
          <w:b/>
          <w:color w:val="auto"/>
          <w:sz w:val="28"/>
          <w:szCs w:val="28"/>
        </w:rPr>
        <w:t xml:space="preserve"> по аудиту</w:t>
      </w:r>
    </w:p>
    <w:p w14:paraId="1DAE36FB" w14:textId="77777777" w:rsidR="00044605" w:rsidRPr="000F3B16" w:rsidRDefault="00044605" w:rsidP="00994F2D">
      <w:pPr>
        <w:pStyle w:val="a3"/>
        <w:spacing w:after="0" w:line="240" w:lineRule="auto"/>
        <w:ind w:firstLine="567"/>
        <w:rPr>
          <w:b/>
          <w:color w:val="auto"/>
          <w:sz w:val="28"/>
          <w:szCs w:val="28"/>
        </w:rPr>
      </w:pPr>
    </w:p>
    <w:p w14:paraId="3F8005AA" w14:textId="77777777" w:rsidR="00597644" w:rsidRPr="000F3B16" w:rsidRDefault="004571D4" w:rsidP="00994F2D">
      <w:pPr>
        <w:spacing w:before="0" w:beforeAutospacing="0" w:after="0" w:afterAutospacing="0"/>
        <w:ind w:firstLine="567"/>
        <w:jc w:val="both"/>
        <w:rPr>
          <w:sz w:val="28"/>
          <w:szCs w:val="28"/>
        </w:rPr>
      </w:pPr>
      <w:r w:rsidRPr="000F3B16">
        <w:rPr>
          <w:sz w:val="28"/>
          <w:szCs w:val="28"/>
        </w:rPr>
        <w:t>21</w:t>
      </w:r>
      <w:r w:rsidR="00CB396E" w:rsidRPr="000F3B16">
        <w:rPr>
          <w:sz w:val="28"/>
          <w:szCs w:val="28"/>
        </w:rPr>
        <w:t xml:space="preserve">. </w:t>
      </w:r>
      <w:r w:rsidR="00595CCD" w:rsidRPr="000F3B16">
        <w:rPr>
          <w:sz w:val="28"/>
          <w:szCs w:val="28"/>
        </w:rPr>
        <w:t>К</w:t>
      </w:r>
      <w:r w:rsidR="00C5561C" w:rsidRPr="000F3B16">
        <w:rPr>
          <w:sz w:val="28"/>
          <w:szCs w:val="28"/>
        </w:rPr>
        <w:t>омитет</w:t>
      </w:r>
      <w:r w:rsidR="0061220F" w:rsidRPr="000F3B16">
        <w:rPr>
          <w:sz w:val="28"/>
          <w:szCs w:val="28"/>
        </w:rPr>
        <w:t xml:space="preserve"> аудиту</w:t>
      </w:r>
      <w:r w:rsidR="00C5561C" w:rsidRPr="000F3B16">
        <w:rPr>
          <w:sz w:val="28"/>
          <w:szCs w:val="28"/>
        </w:rPr>
        <w:t xml:space="preserve"> проводит регулярные </w:t>
      </w:r>
      <w:r w:rsidR="0088301F" w:rsidRPr="000F3B16">
        <w:rPr>
          <w:sz w:val="28"/>
          <w:szCs w:val="28"/>
        </w:rPr>
        <w:t xml:space="preserve">очные </w:t>
      </w:r>
      <w:r w:rsidR="00C5561C" w:rsidRPr="000F3B16">
        <w:rPr>
          <w:sz w:val="28"/>
          <w:szCs w:val="28"/>
        </w:rPr>
        <w:t xml:space="preserve">заседания не менее одного раза в квартал и внеочередные заседания </w:t>
      </w:r>
      <w:r w:rsidR="00F40054" w:rsidRPr="000F3B16">
        <w:rPr>
          <w:sz w:val="28"/>
          <w:szCs w:val="28"/>
        </w:rPr>
        <w:t>–</w:t>
      </w:r>
      <w:r w:rsidR="00C5561C" w:rsidRPr="000F3B16">
        <w:rPr>
          <w:sz w:val="28"/>
          <w:szCs w:val="28"/>
        </w:rPr>
        <w:t xml:space="preserve"> по мере необходимости. </w:t>
      </w:r>
      <w:r w:rsidR="00CB396E" w:rsidRPr="000F3B16">
        <w:rPr>
          <w:sz w:val="28"/>
          <w:szCs w:val="28"/>
        </w:rPr>
        <w:t>Комитет</w:t>
      </w:r>
      <w:r w:rsidR="0061220F" w:rsidRPr="000F3B16">
        <w:rPr>
          <w:sz w:val="28"/>
          <w:szCs w:val="28"/>
        </w:rPr>
        <w:t xml:space="preserve"> по аудиту</w:t>
      </w:r>
      <w:r w:rsidR="00CB396E" w:rsidRPr="000F3B16">
        <w:rPr>
          <w:sz w:val="28"/>
          <w:szCs w:val="28"/>
        </w:rPr>
        <w:t xml:space="preserve"> выбирает форму проведения заседания, исходя из важности рассматриваемых вопросов. </w:t>
      </w:r>
      <w:r w:rsidR="00597644" w:rsidRPr="000F3B16">
        <w:rPr>
          <w:sz w:val="28"/>
          <w:szCs w:val="28"/>
        </w:rPr>
        <w:t xml:space="preserve">Комитет </w:t>
      </w:r>
      <w:r w:rsidR="0061220F" w:rsidRPr="000F3B16">
        <w:rPr>
          <w:sz w:val="28"/>
          <w:szCs w:val="28"/>
        </w:rPr>
        <w:t xml:space="preserve">по аудиту </w:t>
      </w:r>
      <w:r w:rsidR="00597644" w:rsidRPr="000F3B16">
        <w:rPr>
          <w:sz w:val="28"/>
          <w:szCs w:val="28"/>
        </w:rPr>
        <w:t>ежегодно составляет план работы</w:t>
      </w:r>
      <w:r w:rsidR="007D260C" w:rsidRPr="000F3B16">
        <w:rPr>
          <w:sz w:val="28"/>
          <w:szCs w:val="28"/>
        </w:rPr>
        <w:t xml:space="preserve"> </w:t>
      </w:r>
      <w:r w:rsidR="0061220F" w:rsidRPr="000F3B16">
        <w:rPr>
          <w:sz w:val="28"/>
          <w:szCs w:val="28"/>
        </w:rPr>
        <w:t>Комитета по аудиту</w:t>
      </w:r>
      <w:r w:rsidR="00597644" w:rsidRPr="000F3B16">
        <w:rPr>
          <w:sz w:val="28"/>
          <w:szCs w:val="28"/>
        </w:rPr>
        <w:t xml:space="preserve">, который утверждается </w:t>
      </w:r>
      <w:r w:rsidR="00286FD5" w:rsidRPr="000F3B16">
        <w:rPr>
          <w:sz w:val="28"/>
          <w:szCs w:val="28"/>
        </w:rPr>
        <w:t xml:space="preserve">председателем </w:t>
      </w:r>
      <w:r w:rsidR="00597644" w:rsidRPr="000F3B16">
        <w:rPr>
          <w:sz w:val="28"/>
          <w:szCs w:val="28"/>
        </w:rPr>
        <w:t>Комитет</w:t>
      </w:r>
      <w:r w:rsidR="00286FD5" w:rsidRPr="000F3B16">
        <w:rPr>
          <w:sz w:val="28"/>
          <w:szCs w:val="28"/>
        </w:rPr>
        <w:t>а</w:t>
      </w:r>
      <w:r w:rsidR="0061220F" w:rsidRPr="000F3B16">
        <w:rPr>
          <w:sz w:val="28"/>
          <w:szCs w:val="28"/>
        </w:rPr>
        <w:t xml:space="preserve"> по аудиту</w:t>
      </w:r>
      <w:r w:rsidR="00597644" w:rsidRPr="000F3B16">
        <w:rPr>
          <w:sz w:val="28"/>
          <w:szCs w:val="28"/>
        </w:rPr>
        <w:t>.</w:t>
      </w:r>
    </w:p>
    <w:p w14:paraId="2D66135D" w14:textId="77777777" w:rsidR="00E12188" w:rsidRPr="000F3B16" w:rsidRDefault="00C5561C" w:rsidP="00994F2D">
      <w:pPr>
        <w:pStyle w:val="a3"/>
        <w:spacing w:after="0" w:line="240" w:lineRule="auto"/>
        <w:ind w:firstLine="567"/>
        <w:rPr>
          <w:color w:val="auto"/>
          <w:sz w:val="28"/>
          <w:szCs w:val="28"/>
        </w:rPr>
      </w:pPr>
      <w:r w:rsidRPr="000F3B16">
        <w:rPr>
          <w:color w:val="auto"/>
          <w:sz w:val="28"/>
          <w:szCs w:val="28"/>
        </w:rPr>
        <w:t xml:space="preserve">Повестка заседания </w:t>
      </w:r>
      <w:r w:rsidR="0061220F" w:rsidRPr="000F3B16">
        <w:rPr>
          <w:color w:val="auto"/>
          <w:sz w:val="28"/>
          <w:szCs w:val="28"/>
        </w:rPr>
        <w:t xml:space="preserve">Комитета по аудиту </w:t>
      </w:r>
      <w:r w:rsidRPr="000F3B16">
        <w:rPr>
          <w:color w:val="auto"/>
          <w:sz w:val="28"/>
          <w:szCs w:val="28"/>
        </w:rPr>
        <w:t xml:space="preserve">готовится и рассылается </w:t>
      </w:r>
      <w:r w:rsidR="00342877" w:rsidRPr="000F3B16">
        <w:rPr>
          <w:color w:val="auto"/>
          <w:sz w:val="28"/>
          <w:szCs w:val="28"/>
        </w:rPr>
        <w:t xml:space="preserve">секретарем Комитета </w:t>
      </w:r>
      <w:r w:rsidR="0061220F" w:rsidRPr="000F3B16">
        <w:rPr>
          <w:color w:val="auto"/>
          <w:sz w:val="28"/>
          <w:szCs w:val="28"/>
        </w:rPr>
        <w:t xml:space="preserve">по аудиту </w:t>
      </w:r>
      <w:r w:rsidRPr="000F3B16">
        <w:rPr>
          <w:color w:val="auto"/>
          <w:sz w:val="28"/>
          <w:szCs w:val="28"/>
        </w:rPr>
        <w:t xml:space="preserve">всем членам </w:t>
      </w:r>
      <w:r w:rsidR="00595CCD" w:rsidRPr="000F3B16">
        <w:rPr>
          <w:color w:val="auto"/>
          <w:sz w:val="28"/>
          <w:szCs w:val="28"/>
        </w:rPr>
        <w:t>К</w:t>
      </w:r>
      <w:r w:rsidRPr="000F3B16">
        <w:rPr>
          <w:color w:val="auto"/>
          <w:sz w:val="28"/>
          <w:szCs w:val="28"/>
        </w:rPr>
        <w:t xml:space="preserve">омитета </w:t>
      </w:r>
      <w:r w:rsidR="0061220F" w:rsidRPr="000F3B16">
        <w:rPr>
          <w:color w:val="auto"/>
          <w:sz w:val="28"/>
          <w:szCs w:val="28"/>
        </w:rPr>
        <w:t xml:space="preserve">по аудиту </w:t>
      </w:r>
      <w:r w:rsidR="00A07137" w:rsidRPr="000F3B16">
        <w:rPr>
          <w:color w:val="auto"/>
          <w:sz w:val="28"/>
          <w:szCs w:val="28"/>
        </w:rPr>
        <w:t xml:space="preserve">и заинтересованным лицам </w:t>
      </w:r>
      <w:r w:rsidR="0061220F" w:rsidRPr="000F3B16">
        <w:rPr>
          <w:color w:val="auto"/>
          <w:sz w:val="28"/>
          <w:szCs w:val="28"/>
        </w:rPr>
        <w:t>не позднее</w:t>
      </w:r>
      <w:r w:rsidRPr="000F3B16">
        <w:rPr>
          <w:color w:val="auto"/>
          <w:sz w:val="28"/>
          <w:szCs w:val="28"/>
        </w:rPr>
        <w:t xml:space="preserve"> дв</w:t>
      </w:r>
      <w:r w:rsidR="0061220F" w:rsidRPr="000F3B16">
        <w:rPr>
          <w:color w:val="auto"/>
          <w:sz w:val="28"/>
          <w:szCs w:val="28"/>
        </w:rPr>
        <w:t>ух</w:t>
      </w:r>
      <w:r w:rsidRPr="000F3B16">
        <w:rPr>
          <w:color w:val="auto"/>
          <w:sz w:val="28"/>
          <w:szCs w:val="28"/>
        </w:rPr>
        <w:t xml:space="preserve"> недел</w:t>
      </w:r>
      <w:r w:rsidR="0061220F" w:rsidRPr="000F3B16">
        <w:rPr>
          <w:color w:val="auto"/>
          <w:sz w:val="28"/>
          <w:szCs w:val="28"/>
        </w:rPr>
        <w:t>ь</w:t>
      </w:r>
      <w:r w:rsidR="00CF6B54" w:rsidRPr="000F3B16">
        <w:rPr>
          <w:color w:val="auto"/>
          <w:sz w:val="28"/>
          <w:szCs w:val="28"/>
        </w:rPr>
        <w:t xml:space="preserve"> </w:t>
      </w:r>
      <w:r w:rsidRPr="000F3B16">
        <w:rPr>
          <w:color w:val="auto"/>
          <w:sz w:val="28"/>
          <w:szCs w:val="28"/>
        </w:rPr>
        <w:t>до планируемой даты заседания.</w:t>
      </w:r>
      <w:r w:rsidR="00B27C0A" w:rsidRPr="000F3B16">
        <w:rPr>
          <w:color w:val="auto"/>
          <w:sz w:val="28"/>
          <w:szCs w:val="28"/>
        </w:rPr>
        <w:t xml:space="preserve"> Заседание Комитета по аудиту считается правомочным при наличии к</w:t>
      </w:r>
      <w:r w:rsidRPr="000F3B16">
        <w:rPr>
          <w:color w:val="auto"/>
          <w:sz w:val="28"/>
          <w:szCs w:val="28"/>
        </w:rPr>
        <w:t>ворум</w:t>
      </w:r>
      <w:r w:rsidR="00B27C0A" w:rsidRPr="000F3B16">
        <w:rPr>
          <w:color w:val="auto"/>
          <w:sz w:val="28"/>
          <w:szCs w:val="28"/>
        </w:rPr>
        <w:t>а</w:t>
      </w:r>
      <w:r w:rsidRPr="000F3B16">
        <w:rPr>
          <w:color w:val="auto"/>
          <w:sz w:val="28"/>
          <w:szCs w:val="28"/>
        </w:rPr>
        <w:t xml:space="preserve"> </w:t>
      </w:r>
      <w:r w:rsidR="0061220F" w:rsidRPr="000F3B16">
        <w:rPr>
          <w:color w:val="auto"/>
          <w:sz w:val="28"/>
          <w:szCs w:val="28"/>
        </w:rPr>
        <w:t>-</w:t>
      </w:r>
      <w:r w:rsidR="007D260C" w:rsidRPr="000F3B16">
        <w:rPr>
          <w:color w:val="auto"/>
          <w:sz w:val="28"/>
          <w:szCs w:val="28"/>
        </w:rPr>
        <w:t xml:space="preserve"> </w:t>
      </w:r>
      <w:r w:rsidRPr="000F3B16">
        <w:rPr>
          <w:color w:val="auto"/>
          <w:sz w:val="28"/>
          <w:szCs w:val="28"/>
        </w:rPr>
        <w:t xml:space="preserve">не менее половины от числа членов </w:t>
      </w:r>
      <w:r w:rsidR="00A7424B" w:rsidRPr="000F3B16">
        <w:rPr>
          <w:color w:val="auto"/>
          <w:sz w:val="28"/>
          <w:szCs w:val="28"/>
        </w:rPr>
        <w:t>К</w:t>
      </w:r>
      <w:r w:rsidRPr="000F3B16">
        <w:rPr>
          <w:color w:val="auto"/>
          <w:sz w:val="28"/>
          <w:szCs w:val="28"/>
        </w:rPr>
        <w:t>омитета</w:t>
      </w:r>
      <w:r w:rsidR="0061220F" w:rsidRPr="000F3B16">
        <w:rPr>
          <w:color w:val="auto"/>
          <w:sz w:val="28"/>
          <w:szCs w:val="28"/>
        </w:rPr>
        <w:t xml:space="preserve"> по аудиту</w:t>
      </w:r>
      <w:r w:rsidRPr="000F3B16">
        <w:rPr>
          <w:color w:val="auto"/>
          <w:sz w:val="28"/>
          <w:szCs w:val="28"/>
        </w:rPr>
        <w:t xml:space="preserve">. </w:t>
      </w:r>
    </w:p>
    <w:p w14:paraId="4001B100" w14:textId="77777777" w:rsidR="00182F68" w:rsidRPr="000F3B16" w:rsidRDefault="00182F68" w:rsidP="00994F2D">
      <w:pPr>
        <w:pStyle w:val="a3"/>
        <w:spacing w:after="0" w:line="240" w:lineRule="auto"/>
        <w:ind w:firstLine="567"/>
        <w:rPr>
          <w:color w:val="auto"/>
          <w:sz w:val="28"/>
          <w:szCs w:val="28"/>
        </w:rPr>
      </w:pPr>
      <w:r w:rsidRPr="000F3B16">
        <w:rPr>
          <w:color w:val="auto"/>
          <w:sz w:val="28"/>
          <w:szCs w:val="28"/>
        </w:rPr>
        <w:lastRenderedPageBreak/>
        <w:t>Заседание Комитета может быть соз</w:t>
      </w:r>
      <w:r w:rsidR="0061220F" w:rsidRPr="000F3B16">
        <w:rPr>
          <w:color w:val="auto"/>
          <w:sz w:val="28"/>
          <w:szCs w:val="28"/>
        </w:rPr>
        <w:t>в</w:t>
      </w:r>
      <w:r w:rsidRPr="000F3B16">
        <w:rPr>
          <w:color w:val="auto"/>
          <w:sz w:val="28"/>
          <w:szCs w:val="28"/>
        </w:rPr>
        <w:t xml:space="preserve">ано по инициативе его </w:t>
      </w:r>
      <w:r w:rsidR="006F0E13" w:rsidRPr="000F3B16">
        <w:rPr>
          <w:color w:val="auto"/>
          <w:sz w:val="28"/>
          <w:szCs w:val="28"/>
        </w:rPr>
        <w:t>п</w:t>
      </w:r>
      <w:r w:rsidRPr="000F3B16">
        <w:rPr>
          <w:color w:val="auto"/>
          <w:sz w:val="28"/>
          <w:szCs w:val="28"/>
        </w:rPr>
        <w:t>редседателя или по требованию:</w:t>
      </w:r>
    </w:p>
    <w:p w14:paraId="1BF01B27" w14:textId="77777777" w:rsidR="00182F68" w:rsidRPr="000F3B16" w:rsidRDefault="005E6E62" w:rsidP="00994F2D">
      <w:pPr>
        <w:pStyle w:val="a3"/>
        <w:numPr>
          <w:ilvl w:val="0"/>
          <w:numId w:val="22"/>
        </w:numPr>
        <w:tabs>
          <w:tab w:val="left" w:pos="851"/>
        </w:tabs>
        <w:spacing w:after="0" w:line="240" w:lineRule="auto"/>
        <w:ind w:left="0" w:firstLine="567"/>
        <w:rPr>
          <w:color w:val="auto"/>
          <w:sz w:val="28"/>
          <w:szCs w:val="28"/>
        </w:rPr>
      </w:pPr>
      <w:r w:rsidRPr="000F3B16">
        <w:rPr>
          <w:color w:val="auto"/>
          <w:sz w:val="28"/>
          <w:szCs w:val="28"/>
        </w:rPr>
        <w:t>любого члена Комитета</w:t>
      </w:r>
      <w:r w:rsidR="0061220F" w:rsidRPr="000F3B16">
        <w:rPr>
          <w:color w:val="auto"/>
          <w:sz w:val="28"/>
          <w:szCs w:val="28"/>
        </w:rPr>
        <w:t xml:space="preserve"> по аудиту</w:t>
      </w:r>
      <w:r w:rsidRPr="000F3B16">
        <w:rPr>
          <w:color w:val="auto"/>
          <w:sz w:val="28"/>
          <w:szCs w:val="28"/>
        </w:rPr>
        <w:t>;</w:t>
      </w:r>
    </w:p>
    <w:p w14:paraId="654E6BF3" w14:textId="77777777" w:rsidR="00CB396E" w:rsidRPr="000F3B16" w:rsidRDefault="007D260C" w:rsidP="00994F2D">
      <w:pPr>
        <w:pStyle w:val="a3"/>
        <w:numPr>
          <w:ilvl w:val="0"/>
          <w:numId w:val="22"/>
        </w:numPr>
        <w:tabs>
          <w:tab w:val="left" w:pos="851"/>
        </w:tabs>
        <w:spacing w:after="0" w:line="240" w:lineRule="auto"/>
        <w:ind w:left="0" w:firstLine="567"/>
        <w:rPr>
          <w:color w:val="auto"/>
          <w:sz w:val="28"/>
          <w:szCs w:val="28"/>
        </w:rPr>
      </w:pPr>
      <w:r w:rsidRPr="000F3B16">
        <w:rPr>
          <w:color w:val="auto"/>
          <w:sz w:val="28"/>
          <w:szCs w:val="28"/>
        </w:rPr>
        <w:t>А</w:t>
      </w:r>
      <w:r w:rsidR="00CB396E" w:rsidRPr="000F3B16">
        <w:rPr>
          <w:color w:val="auto"/>
          <w:sz w:val="28"/>
          <w:szCs w:val="28"/>
        </w:rPr>
        <w:t>кционера;</w:t>
      </w:r>
    </w:p>
    <w:p w14:paraId="0C903FBE" w14:textId="5A90B2D6" w:rsidR="005E6E62" w:rsidRPr="000F3B16" w:rsidRDefault="008E4C17" w:rsidP="00994F2D">
      <w:pPr>
        <w:pStyle w:val="a3"/>
        <w:spacing w:after="0" w:line="240" w:lineRule="auto"/>
        <w:ind w:firstLine="567"/>
        <w:rPr>
          <w:color w:val="auto"/>
          <w:sz w:val="28"/>
          <w:szCs w:val="28"/>
        </w:rPr>
      </w:pPr>
      <w:r w:rsidRPr="000F3B16">
        <w:rPr>
          <w:color w:val="auto"/>
          <w:sz w:val="28"/>
          <w:szCs w:val="28"/>
        </w:rPr>
        <w:t>3</w:t>
      </w:r>
      <w:r w:rsidR="005E6E62" w:rsidRPr="000F3B16">
        <w:rPr>
          <w:color w:val="auto"/>
          <w:sz w:val="28"/>
          <w:szCs w:val="28"/>
        </w:rPr>
        <w:t>) службы внутреннего аудита</w:t>
      </w:r>
      <w:r w:rsidR="009D08E5" w:rsidRPr="000F3B16">
        <w:rPr>
          <w:color w:val="auto"/>
          <w:sz w:val="28"/>
          <w:szCs w:val="28"/>
        </w:rPr>
        <w:t>;</w:t>
      </w:r>
    </w:p>
    <w:p w14:paraId="7A8D6F5C" w14:textId="7C29AC48" w:rsidR="0046267F" w:rsidRPr="000F3B16" w:rsidRDefault="0001697D" w:rsidP="0001697D">
      <w:pPr>
        <w:pStyle w:val="a3"/>
        <w:spacing w:after="0" w:line="240" w:lineRule="auto"/>
        <w:ind w:firstLine="567"/>
        <w:rPr>
          <w:color w:val="auto"/>
          <w:sz w:val="28"/>
          <w:szCs w:val="28"/>
        </w:rPr>
      </w:pPr>
      <w:r w:rsidRPr="000F3B16">
        <w:rPr>
          <w:color w:val="auto"/>
          <w:sz w:val="28"/>
          <w:szCs w:val="28"/>
        </w:rPr>
        <w:t>4) службы комплаенс.</w:t>
      </w:r>
    </w:p>
    <w:p w14:paraId="14EA162C" w14:textId="23A48BA1" w:rsidR="005A66D7" w:rsidRPr="000F3B16" w:rsidRDefault="005A66D7" w:rsidP="00994F2D">
      <w:pPr>
        <w:pStyle w:val="a3"/>
        <w:spacing w:after="0" w:line="240" w:lineRule="auto"/>
        <w:ind w:firstLine="567"/>
        <w:rPr>
          <w:color w:val="auto"/>
          <w:sz w:val="28"/>
          <w:szCs w:val="28"/>
        </w:rPr>
      </w:pPr>
      <w:r w:rsidRPr="000F3B16">
        <w:rPr>
          <w:color w:val="auto"/>
          <w:sz w:val="28"/>
          <w:szCs w:val="28"/>
        </w:rPr>
        <w:t xml:space="preserve">В случае отказа </w:t>
      </w:r>
      <w:r w:rsidR="006F0E13" w:rsidRPr="000F3B16">
        <w:rPr>
          <w:color w:val="auto"/>
          <w:sz w:val="28"/>
          <w:szCs w:val="28"/>
        </w:rPr>
        <w:t>п</w:t>
      </w:r>
      <w:r w:rsidRPr="000F3B16">
        <w:rPr>
          <w:color w:val="auto"/>
          <w:sz w:val="28"/>
          <w:szCs w:val="28"/>
        </w:rPr>
        <w:t>редседателя Комитета</w:t>
      </w:r>
      <w:r w:rsidR="0061220F" w:rsidRPr="000F3B16">
        <w:rPr>
          <w:color w:val="auto"/>
          <w:sz w:val="28"/>
          <w:szCs w:val="28"/>
        </w:rPr>
        <w:t xml:space="preserve"> по аудиту</w:t>
      </w:r>
      <w:r w:rsidRPr="000F3B16">
        <w:rPr>
          <w:color w:val="auto"/>
          <w:sz w:val="28"/>
          <w:szCs w:val="28"/>
        </w:rPr>
        <w:t xml:space="preserve"> в созыве заседания инициатор вправе обратиться с указанным требованием в </w:t>
      </w:r>
      <w:r w:rsidR="00CC24F3" w:rsidRPr="000F3B16">
        <w:rPr>
          <w:color w:val="auto"/>
          <w:sz w:val="28"/>
          <w:szCs w:val="28"/>
        </w:rPr>
        <w:t>Совет</w:t>
      </w:r>
      <w:r w:rsidRPr="000F3B16">
        <w:rPr>
          <w:color w:val="auto"/>
          <w:sz w:val="28"/>
          <w:szCs w:val="28"/>
        </w:rPr>
        <w:t xml:space="preserve"> директоров</w:t>
      </w:r>
      <w:r w:rsidR="00A31343" w:rsidRPr="000F3B16">
        <w:rPr>
          <w:color w:val="auto"/>
          <w:sz w:val="28"/>
          <w:szCs w:val="28"/>
        </w:rPr>
        <w:t xml:space="preserve"> </w:t>
      </w:r>
      <w:r w:rsidR="006F0E13" w:rsidRPr="000F3B16">
        <w:rPr>
          <w:color w:val="auto"/>
          <w:sz w:val="28"/>
          <w:szCs w:val="28"/>
        </w:rPr>
        <w:t>КМГ</w:t>
      </w:r>
      <w:r w:rsidRPr="000F3B16">
        <w:rPr>
          <w:color w:val="auto"/>
          <w:sz w:val="28"/>
          <w:szCs w:val="28"/>
        </w:rPr>
        <w:t>, которое обязано созвать заседание Комитета</w:t>
      </w:r>
      <w:r w:rsidR="0061220F" w:rsidRPr="000F3B16">
        <w:rPr>
          <w:color w:val="auto"/>
          <w:sz w:val="28"/>
          <w:szCs w:val="28"/>
        </w:rPr>
        <w:t xml:space="preserve"> по аудиту</w:t>
      </w:r>
      <w:r w:rsidRPr="000F3B16">
        <w:rPr>
          <w:color w:val="auto"/>
          <w:sz w:val="28"/>
          <w:szCs w:val="28"/>
        </w:rPr>
        <w:t>.</w:t>
      </w:r>
    </w:p>
    <w:p w14:paraId="736147A9" w14:textId="77777777" w:rsidR="005A66D7" w:rsidRPr="000F3B16" w:rsidRDefault="005A66D7" w:rsidP="00994F2D">
      <w:pPr>
        <w:pStyle w:val="a3"/>
        <w:spacing w:after="0" w:line="240" w:lineRule="auto"/>
        <w:ind w:firstLine="567"/>
        <w:rPr>
          <w:color w:val="auto"/>
          <w:sz w:val="28"/>
          <w:szCs w:val="28"/>
        </w:rPr>
      </w:pPr>
      <w:r w:rsidRPr="000F3B16">
        <w:rPr>
          <w:color w:val="auto"/>
          <w:sz w:val="28"/>
          <w:szCs w:val="28"/>
        </w:rPr>
        <w:t>Заседание Комитета</w:t>
      </w:r>
      <w:r w:rsidR="0061220F" w:rsidRPr="000F3B16">
        <w:rPr>
          <w:color w:val="auto"/>
          <w:sz w:val="28"/>
          <w:szCs w:val="28"/>
        </w:rPr>
        <w:t xml:space="preserve"> по аудиту</w:t>
      </w:r>
      <w:r w:rsidRPr="000F3B16">
        <w:rPr>
          <w:color w:val="auto"/>
          <w:sz w:val="28"/>
          <w:szCs w:val="28"/>
        </w:rPr>
        <w:t xml:space="preserve"> проводится с обязательным приглашением лица, предъявившего указанное требование.</w:t>
      </w:r>
    </w:p>
    <w:p w14:paraId="760708A4" w14:textId="77777777" w:rsidR="00930591" w:rsidRPr="000F3B16" w:rsidRDefault="00095AF1"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2</w:t>
      </w:r>
      <w:r w:rsidR="00CB396E" w:rsidRPr="000F3B16">
        <w:rPr>
          <w:sz w:val="28"/>
          <w:szCs w:val="28"/>
        </w:rPr>
        <w:t xml:space="preserve">. </w:t>
      </w:r>
      <w:r w:rsidR="00C5561C" w:rsidRPr="000F3B16">
        <w:rPr>
          <w:sz w:val="28"/>
          <w:szCs w:val="28"/>
        </w:rPr>
        <w:t xml:space="preserve">Решения принимаются простым большинством голосов членов </w:t>
      </w:r>
      <w:r w:rsidR="00E12188" w:rsidRPr="000F3B16">
        <w:rPr>
          <w:sz w:val="28"/>
          <w:szCs w:val="28"/>
        </w:rPr>
        <w:t>К</w:t>
      </w:r>
      <w:r w:rsidR="00C5561C" w:rsidRPr="000F3B16">
        <w:rPr>
          <w:sz w:val="28"/>
          <w:szCs w:val="28"/>
        </w:rPr>
        <w:t>омитета</w:t>
      </w:r>
      <w:r w:rsidR="0061220F" w:rsidRPr="000F3B16">
        <w:rPr>
          <w:sz w:val="28"/>
          <w:szCs w:val="28"/>
        </w:rPr>
        <w:t xml:space="preserve"> по аудиту</w:t>
      </w:r>
      <w:r w:rsidR="00C5561C" w:rsidRPr="000F3B16">
        <w:rPr>
          <w:sz w:val="28"/>
          <w:szCs w:val="28"/>
        </w:rPr>
        <w:t>, принимающих участие в заседании</w:t>
      </w:r>
      <w:r w:rsidR="00A31343" w:rsidRPr="000F3B16">
        <w:rPr>
          <w:sz w:val="28"/>
          <w:szCs w:val="28"/>
        </w:rPr>
        <w:t>.</w:t>
      </w:r>
      <w:r w:rsidR="00C5561C" w:rsidRPr="000F3B16">
        <w:rPr>
          <w:sz w:val="28"/>
          <w:szCs w:val="28"/>
        </w:rPr>
        <w:t xml:space="preserve"> </w:t>
      </w:r>
      <w:r w:rsidR="00A31343" w:rsidRPr="000F3B16">
        <w:rPr>
          <w:sz w:val="28"/>
          <w:szCs w:val="28"/>
        </w:rPr>
        <w:t>П</w:t>
      </w:r>
      <w:r w:rsidR="00C5561C" w:rsidRPr="000F3B16">
        <w:rPr>
          <w:sz w:val="28"/>
          <w:szCs w:val="28"/>
        </w:rPr>
        <w:t xml:space="preserve">ри равенстве голосов право решающего голоса имеет </w:t>
      </w:r>
      <w:r w:rsidR="006F0E13" w:rsidRPr="000F3B16">
        <w:rPr>
          <w:sz w:val="28"/>
          <w:szCs w:val="28"/>
        </w:rPr>
        <w:t>п</w:t>
      </w:r>
      <w:r w:rsidR="00C5561C" w:rsidRPr="000F3B16">
        <w:rPr>
          <w:sz w:val="28"/>
          <w:szCs w:val="28"/>
        </w:rPr>
        <w:t xml:space="preserve">редседатель </w:t>
      </w:r>
      <w:r w:rsidR="00E12188" w:rsidRPr="000F3B16">
        <w:rPr>
          <w:sz w:val="28"/>
          <w:szCs w:val="28"/>
        </w:rPr>
        <w:t>К</w:t>
      </w:r>
      <w:r w:rsidR="00C5561C" w:rsidRPr="000F3B16">
        <w:rPr>
          <w:sz w:val="28"/>
          <w:szCs w:val="28"/>
        </w:rPr>
        <w:t>омитета</w:t>
      </w:r>
      <w:r w:rsidR="0061220F" w:rsidRPr="000F3B16">
        <w:rPr>
          <w:sz w:val="28"/>
          <w:szCs w:val="28"/>
        </w:rPr>
        <w:t xml:space="preserve"> по аудиту</w:t>
      </w:r>
      <w:r w:rsidR="00C5561C" w:rsidRPr="000F3B16">
        <w:rPr>
          <w:sz w:val="28"/>
          <w:szCs w:val="28"/>
        </w:rPr>
        <w:t>.</w:t>
      </w:r>
      <w:r w:rsidR="00342877" w:rsidRPr="000F3B16">
        <w:rPr>
          <w:sz w:val="28"/>
          <w:szCs w:val="28"/>
        </w:rPr>
        <w:t xml:space="preserve"> </w:t>
      </w:r>
    </w:p>
    <w:p w14:paraId="06E36B4D" w14:textId="77777777" w:rsidR="00930591" w:rsidRPr="000F3B16" w:rsidRDefault="00930591" w:rsidP="00994F2D">
      <w:pPr>
        <w:spacing w:before="0" w:beforeAutospacing="0" w:after="0" w:afterAutospacing="0"/>
        <w:ind w:firstLine="567"/>
        <w:jc w:val="both"/>
        <w:rPr>
          <w:sz w:val="28"/>
          <w:szCs w:val="28"/>
        </w:rPr>
      </w:pPr>
      <w:r w:rsidRPr="000F3B16">
        <w:rPr>
          <w:sz w:val="28"/>
          <w:szCs w:val="28"/>
        </w:rPr>
        <w:t>В исключительных случаях, в зависимости от оперативности и важ</w:t>
      </w:r>
      <w:r w:rsidRPr="000F3B16">
        <w:rPr>
          <w:sz w:val="28"/>
          <w:szCs w:val="28"/>
        </w:rPr>
        <w:softHyphen/>
        <w:t>ности рассматриваемых вопросов, допускается участие члена Комитета по аудиту в очном заседании Комитета по аудиту, при наличии кворума, по</w:t>
      </w:r>
      <w:r w:rsidRPr="000F3B16">
        <w:rPr>
          <w:sz w:val="28"/>
          <w:szCs w:val="28"/>
        </w:rPr>
        <w:softHyphen/>
      </w:r>
      <w:r w:rsidRPr="000F3B16">
        <w:rPr>
          <w:spacing w:val="-1"/>
          <w:sz w:val="28"/>
          <w:szCs w:val="28"/>
        </w:rPr>
        <w:t>средством видеоконференции (интерактивной аудиовизуальной связи), кон</w:t>
      </w:r>
      <w:r w:rsidRPr="000F3B16">
        <w:rPr>
          <w:sz w:val="28"/>
          <w:szCs w:val="28"/>
        </w:rPr>
        <w:t>ференц-связи (одновременного разговора членов Комитета по аудиту в ре</w:t>
      </w:r>
      <w:r w:rsidRPr="000F3B16">
        <w:rPr>
          <w:sz w:val="28"/>
          <w:szCs w:val="28"/>
        </w:rPr>
        <w:softHyphen/>
        <w:t xml:space="preserve">жиме "телефонного совещания"), а также с использованием иных средств связи. В таком случае, член Комитета по аудиту считается принимавшим </w:t>
      </w:r>
      <w:r w:rsidRPr="000F3B16">
        <w:rPr>
          <w:spacing w:val="-1"/>
          <w:sz w:val="28"/>
          <w:szCs w:val="28"/>
        </w:rPr>
        <w:t>участие в очном заседании Комитета по аудиту. При этом в протоколе засе</w:t>
      </w:r>
      <w:r w:rsidRPr="000F3B16">
        <w:rPr>
          <w:spacing w:val="-1"/>
          <w:sz w:val="28"/>
          <w:szCs w:val="28"/>
        </w:rPr>
        <w:softHyphen/>
      </w:r>
      <w:r w:rsidRPr="000F3B16">
        <w:rPr>
          <w:sz w:val="28"/>
          <w:szCs w:val="28"/>
        </w:rPr>
        <w:t>дания Комитета указывается вид использованной связи.</w:t>
      </w:r>
    </w:p>
    <w:p w14:paraId="5D9815DA" w14:textId="77777777" w:rsidR="00CD17ED" w:rsidRPr="000F3B16" w:rsidRDefault="00095AF1"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3</w:t>
      </w:r>
      <w:r w:rsidR="0061220F" w:rsidRPr="000F3B16">
        <w:rPr>
          <w:sz w:val="28"/>
          <w:szCs w:val="28"/>
        </w:rPr>
        <w:t xml:space="preserve">. </w:t>
      </w:r>
      <w:r w:rsidR="00A07137" w:rsidRPr="000F3B16">
        <w:rPr>
          <w:sz w:val="28"/>
          <w:szCs w:val="28"/>
        </w:rPr>
        <w:t>Члены Комитета</w:t>
      </w:r>
      <w:r w:rsidR="0061220F" w:rsidRPr="000F3B16">
        <w:rPr>
          <w:sz w:val="28"/>
          <w:szCs w:val="28"/>
        </w:rPr>
        <w:t xml:space="preserve"> по аудиту</w:t>
      </w:r>
      <w:r w:rsidR="00A07137" w:rsidRPr="000F3B16">
        <w:rPr>
          <w:sz w:val="28"/>
          <w:szCs w:val="28"/>
        </w:rPr>
        <w:t xml:space="preserve"> </w:t>
      </w:r>
      <w:r w:rsidR="0061220F" w:rsidRPr="000F3B16">
        <w:rPr>
          <w:sz w:val="28"/>
          <w:szCs w:val="28"/>
        </w:rPr>
        <w:t>обязаны</w:t>
      </w:r>
      <w:r w:rsidR="007D260C" w:rsidRPr="000F3B16">
        <w:rPr>
          <w:sz w:val="28"/>
          <w:szCs w:val="28"/>
        </w:rPr>
        <w:t xml:space="preserve"> </w:t>
      </w:r>
      <w:r w:rsidR="0061220F" w:rsidRPr="000F3B16">
        <w:rPr>
          <w:sz w:val="28"/>
          <w:szCs w:val="28"/>
        </w:rPr>
        <w:t>присутствовать на очных</w:t>
      </w:r>
      <w:r w:rsidR="00A07137" w:rsidRPr="000F3B16">
        <w:rPr>
          <w:sz w:val="28"/>
          <w:szCs w:val="28"/>
        </w:rPr>
        <w:t xml:space="preserve"> </w:t>
      </w:r>
      <w:r w:rsidR="0028030E" w:rsidRPr="000F3B16">
        <w:rPr>
          <w:sz w:val="28"/>
          <w:szCs w:val="28"/>
        </w:rPr>
        <w:t>заседания</w:t>
      </w:r>
      <w:r w:rsidR="0061220F" w:rsidRPr="000F3B16">
        <w:rPr>
          <w:sz w:val="28"/>
          <w:szCs w:val="28"/>
        </w:rPr>
        <w:t>х Комитета по аудиту</w:t>
      </w:r>
      <w:r w:rsidR="0028030E" w:rsidRPr="000F3B16">
        <w:rPr>
          <w:sz w:val="28"/>
          <w:szCs w:val="28"/>
        </w:rPr>
        <w:t xml:space="preserve">. </w:t>
      </w:r>
    </w:p>
    <w:p w14:paraId="2E8B44D5" w14:textId="77777777" w:rsidR="00A07137" w:rsidRPr="000F3B16" w:rsidRDefault="00CD17ED" w:rsidP="00994F2D">
      <w:pPr>
        <w:pStyle w:val="a3"/>
        <w:spacing w:after="0" w:line="240" w:lineRule="auto"/>
        <w:ind w:firstLine="567"/>
        <w:rPr>
          <w:color w:val="auto"/>
          <w:sz w:val="28"/>
          <w:szCs w:val="28"/>
        </w:rPr>
      </w:pPr>
      <w:r w:rsidRPr="000F3B16">
        <w:rPr>
          <w:color w:val="auto"/>
          <w:sz w:val="28"/>
          <w:szCs w:val="28"/>
        </w:rPr>
        <w:t>В случае</w:t>
      </w:r>
      <w:r w:rsidR="007D260C" w:rsidRPr="000F3B16">
        <w:rPr>
          <w:color w:val="auto"/>
          <w:sz w:val="28"/>
          <w:szCs w:val="28"/>
        </w:rPr>
        <w:t xml:space="preserve"> </w:t>
      </w:r>
      <w:r w:rsidRPr="000F3B16">
        <w:rPr>
          <w:color w:val="auto"/>
          <w:sz w:val="28"/>
          <w:szCs w:val="28"/>
        </w:rPr>
        <w:t>необходимости н</w:t>
      </w:r>
      <w:r w:rsidR="0028030E" w:rsidRPr="000F3B16">
        <w:rPr>
          <w:color w:val="auto"/>
          <w:sz w:val="28"/>
          <w:szCs w:val="28"/>
        </w:rPr>
        <w:t xml:space="preserve">а заседаниях </w:t>
      </w:r>
      <w:r w:rsidR="008100C2" w:rsidRPr="000F3B16">
        <w:rPr>
          <w:color w:val="auto"/>
          <w:sz w:val="28"/>
          <w:szCs w:val="28"/>
        </w:rPr>
        <w:t>Комитета</w:t>
      </w:r>
      <w:r w:rsidR="0061220F" w:rsidRPr="000F3B16">
        <w:rPr>
          <w:color w:val="auto"/>
          <w:sz w:val="28"/>
          <w:szCs w:val="28"/>
        </w:rPr>
        <w:t xml:space="preserve"> по аудиту</w:t>
      </w:r>
      <w:r w:rsidR="008100C2" w:rsidRPr="000F3B16">
        <w:rPr>
          <w:color w:val="auto"/>
          <w:sz w:val="28"/>
          <w:szCs w:val="28"/>
        </w:rPr>
        <w:t xml:space="preserve"> </w:t>
      </w:r>
      <w:r w:rsidR="00445EB8" w:rsidRPr="000F3B16">
        <w:rPr>
          <w:color w:val="auto"/>
          <w:sz w:val="28"/>
          <w:szCs w:val="28"/>
        </w:rPr>
        <w:t xml:space="preserve">по приглашению </w:t>
      </w:r>
      <w:r w:rsidR="006F0E13" w:rsidRPr="000F3B16">
        <w:rPr>
          <w:color w:val="auto"/>
          <w:sz w:val="28"/>
          <w:szCs w:val="28"/>
        </w:rPr>
        <w:t>п</w:t>
      </w:r>
      <w:r w:rsidR="0061220F" w:rsidRPr="000F3B16">
        <w:rPr>
          <w:color w:val="auto"/>
          <w:sz w:val="28"/>
          <w:szCs w:val="28"/>
        </w:rPr>
        <w:t xml:space="preserve">редседателя Комитета по аудиту </w:t>
      </w:r>
      <w:r w:rsidR="008100C2" w:rsidRPr="000F3B16">
        <w:rPr>
          <w:color w:val="auto"/>
          <w:sz w:val="28"/>
          <w:szCs w:val="28"/>
        </w:rPr>
        <w:t>могут присутствовать следующие лица:</w:t>
      </w:r>
    </w:p>
    <w:p w14:paraId="2FDC63CA" w14:textId="77777777" w:rsidR="008100C2" w:rsidRPr="000F3B16" w:rsidRDefault="009B0128" w:rsidP="00994F2D">
      <w:pPr>
        <w:numPr>
          <w:ilvl w:val="1"/>
          <w:numId w:val="18"/>
        </w:numPr>
        <w:tabs>
          <w:tab w:val="left" w:pos="851"/>
        </w:tabs>
        <w:spacing w:before="0" w:beforeAutospacing="0" w:after="0" w:afterAutospacing="0"/>
        <w:ind w:left="0" w:firstLine="567"/>
        <w:jc w:val="both"/>
        <w:rPr>
          <w:sz w:val="28"/>
          <w:szCs w:val="28"/>
        </w:rPr>
      </w:pPr>
      <w:r w:rsidRPr="000F3B16">
        <w:rPr>
          <w:sz w:val="28"/>
          <w:szCs w:val="28"/>
        </w:rPr>
        <w:t>руководитель службы внутреннего аудита;</w:t>
      </w:r>
    </w:p>
    <w:p w14:paraId="34ED1001" w14:textId="77777777" w:rsidR="009B0128" w:rsidRPr="000F3B16" w:rsidRDefault="009B0128" w:rsidP="00994F2D">
      <w:pPr>
        <w:numPr>
          <w:ilvl w:val="1"/>
          <w:numId w:val="18"/>
        </w:numPr>
        <w:tabs>
          <w:tab w:val="left" w:pos="851"/>
        </w:tabs>
        <w:spacing w:before="0" w:beforeAutospacing="0" w:after="0" w:afterAutospacing="0"/>
        <w:ind w:left="0" w:firstLine="567"/>
        <w:jc w:val="both"/>
        <w:rPr>
          <w:sz w:val="28"/>
          <w:szCs w:val="28"/>
        </w:rPr>
      </w:pPr>
      <w:r w:rsidRPr="000F3B16">
        <w:rPr>
          <w:sz w:val="28"/>
          <w:szCs w:val="28"/>
        </w:rPr>
        <w:t>ведущий партнер</w:t>
      </w:r>
      <w:r w:rsidR="0061220F" w:rsidRPr="000F3B16">
        <w:rPr>
          <w:sz w:val="28"/>
          <w:szCs w:val="28"/>
        </w:rPr>
        <w:t xml:space="preserve"> и/или другие представители</w:t>
      </w:r>
      <w:r w:rsidRPr="000F3B16">
        <w:rPr>
          <w:sz w:val="28"/>
          <w:szCs w:val="28"/>
        </w:rPr>
        <w:t xml:space="preserve"> внешнего аудитора;</w:t>
      </w:r>
    </w:p>
    <w:p w14:paraId="058BC51E" w14:textId="77777777" w:rsidR="009B0128" w:rsidRPr="000F3B16" w:rsidRDefault="00B967EB" w:rsidP="00994F2D">
      <w:pPr>
        <w:numPr>
          <w:ilvl w:val="1"/>
          <w:numId w:val="18"/>
        </w:numPr>
        <w:tabs>
          <w:tab w:val="left" w:pos="851"/>
        </w:tabs>
        <w:spacing w:before="0" w:beforeAutospacing="0" w:after="0" w:afterAutospacing="0"/>
        <w:ind w:left="0" w:firstLine="567"/>
        <w:jc w:val="both"/>
        <w:rPr>
          <w:sz w:val="28"/>
          <w:szCs w:val="28"/>
        </w:rPr>
      </w:pPr>
      <w:r w:rsidRPr="000F3B16">
        <w:rPr>
          <w:sz w:val="28"/>
          <w:szCs w:val="28"/>
        </w:rPr>
        <w:t>п</w:t>
      </w:r>
      <w:r w:rsidR="0061220F" w:rsidRPr="000F3B16">
        <w:rPr>
          <w:sz w:val="28"/>
          <w:szCs w:val="28"/>
        </w:rPr>
        <w:t xml:space="preserve">редседатель </w:t>
      </w:r>
      <w:r w:rsidRPr="000F3B16">
        <w:rPr>
          <w:sz w:val="28"/>
          <w:szCs w:val="28"/>
        </w:rPr>
        <w:t>П</w:t>
      </w:r>
      <w:r w:rsidR="0061220F" w:rsidRPr="000F3B16">
        <w:rPr>
          <w:sz w:val="28"/>
          <w:szCs w:val="28"/>
        </w:rPr>
        <w:t>равления</w:t>
      </w:r>
      <w:r w:rsidR="009B0128" w:rsidRPr="000F3B16">
        <w:rPr>
          <w:sz w:val="28"/>
          <w:szCs w:val="28"/>
        </w:rPr>
        <w:t xml:space="preserve"> и другие представители </w:t>
      </w:r>
      <w:r w:rsidR="006F0E13" w:rsidRPr="000F3B16">
        <w:rPr>
          <w:sz w:val="28"/>
          <w:szCs w:val="28"/>
        </w:rPr>
        <w:t>КМГ</w:t>
      </w:r>
      <w:r w:rsidR="009B0128" w:rsidRPr="000F3B16">
        <w:rPr>
          <w:sz w:val="28"/>
          <w:szCs w:val="28"/>
        </w:rPr>
        <w:t>, в том числе главный бухгалтер</w:t>
      </w:r>
      <w:r w:rsidR="00662829" w:rsidRPr="000F3B16">
        <w:rPr>
          <w:sz w:val="28"/>
          <w:szCs w:val="28"/>
        </w:rPr>
        <w:t xml:space="preserve">, а также представители юридического подразделения </w:t>
      </w:r>
      <w:r w:rsidR="006F0E13" w:rsidRPr="000F3B16">
        <w:rPr>
          <w:sz w:val="28"/>
          <w:szCs w:val="28"/>
        </w:rPr>
        <w:t>КМГ</w:t>
      </w:r>
      <w:r w:rsidR="009B0128" w:rsidRPr="000F3B16">
        <w:rPr>
          <w:sz w:val="28"/>
          <w:szCs w:val="28"/>
        </w:rPr>
        <w:t>;</w:t>
      </w:r>
    </w:p>
    <w:p w14:paraId="5E15BFB4" w14:textId="603A4241" w:rsidR="009B0128" w:rsidRPr="000F3B16" w:rsidRDefault="009C3321" w:rsidP="00994F2D">
      <w:pPr>
        <w:numPr>
          <w:ilvl w:val="1"/>
          <w:numId w:val="18"/>
        </w:numPr>
        <w:tabs>
          <w:tab w:val="left" w:pos="851"/>
        </w:tabs>
        <w:spacing w:before="0" w:beforeAutospacing="0" w:after="0" w:afterAutospacing="0"/>
        <w:ind w:left="0" w:firstLine="567"/>
        <w:jc w:val="both"/>
        <w:rPr>
          <w:sz w:val="28"/>
          <w:szCs w:val="28"/>
        </w:rPr>
      </w:pPr>
      <w:r w:rsidRPr="000F3B16">
        <w:rPr>
          <w:sz w:val="28"/>
          <w:szCs w:val="28"/>
        </w:rPr>
        <w:t xml:space="preserve">привлеченные в установленном порядке </w:t>
      </w:r>
      <w:r w:rsidR="000579FD" w:rsidRPr="000F3B16">
        <w:rPr>
          <w:sz w:val="28"/>
          <w:szCs w:val="28"/>
        </w:rPr>
        <w:t>независимые консультанты (эксперты) для получения информации по вопросам повестки дня</w:t>
      </w:r>
      <w:r w:rsidR="0001697D" w:rsidRPr="000F3B16">
        <w:rPr>
          <w:sz w:val="28"/>
          <w:szCs w:val="28"/>
        </w:rPr>
        <w:t>;</w:t>
      </w:r>
    </w:p>
    <w:p w14:paraId="55F3C9A3" w14:textId="347B931A" w:rsidR="0001697D" w:rsidRPr="000F3B16" w:rsidRDefault="0001697D" w:rsidP="00994F2D">
      <w:pPr>
        <w:spacing w:before="0" w:beforeAutospacing="0" w:after="0" w:afterAutospacing="0"/>
        <w:ind w:firstLine="567"/>
        <w:jc w:val="both"/>
        <w:rPr>
          <w:sz w:val="28"/>
          <w:szCs w:val="28"/>
        </w:rPr>
      </w:pPr>
      <w:r w:rsidRPr="000F3B16">
        <w:rPr>
          <w:sz w:val="28"/>
          <w:szCs w:val="28"/>
        </w:rPr>
        <w:t>5) члены Совета директоров КМГ.</w:t>
      </w:r>
    </w:p>
    <w:p w14:paraId="036831E3" w14:textId="6F9C303F" w:rsidR="000577DC" w:rsidRPr="000F3B16" w:rsidRDefault="00095AF1"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4</w:t>
      </w:r>
      <w:r w:rsidR="00930591" w:rsidRPr="000F3B16">
        <w:rPr>
          <w:sz w:val="28"/>
          <w:szCs w:val="28"/>
        </w:rPr>
        <w:t xml:space="preserve">. </w:t>
      </w:r>
      <w:r w:rsidR="00E12188" w:rsidRPr="000F3B16">
        <w:rPr>
          <w:sz w:val="28"/>
          <w:szCs w:val="28"/>
        </w:rPr>
        <w:t>П</w:t>
      </w:r>
      <w:r w:rsidR="00C5561C" w:rsidRPr="000F3B16">
        <w:rPr>
          <w:sz w:val="28"/>
          <w:szCs w:val="28"/>
        </w:rPr>
        <w:t xml:space="preserve">о результатам каждого заседания </w:t>
      </w:r>
      <w:r w:rsidR="00E12188" w:rsidRPr="000F3B16">
        <w:rPr>
          <w:sz w:val="28"/>
          <w:szCs w:val="28"/>
        </w:rPr>
        <w:t>К</w:t>
      </w:r>
      <w:r w:rsidR="00C5561C" w:rsidRPr="000F3B16">
        <w:rPr>
          <w:sz w:val="28"/>
          <w:szCs w:val="28"/>
        </w:rPr>
        <w:t xml:space="preserve">омитета </w:t>
      </w:r>
      <w:r w:rsidR="0093721F" w:rsidRPr="000F3B16">
        <w:rPr>
          <w:sz w:val="28"/>
          <w:szCs w:val="28"/>
        </w:rPr>
        <w:t>по аудиту</w:t>
      </w:r>
      <w:r w:rsidR="00662829" w:rsidRPr="000F3B16">
        <w:rPr>
          <w:sz w:val="28"/>
          <w:szCs w:val="28"/>
        </w:rPr>
        <w:t>, в срок не позднее трех рабочих дней после его проведения, составляется протокол.</w:t>
      </w:r>
      <w:r w:rsidR="00C5561C" w:rsidRPr="000F3B16">
        <w:rPr>
          <w:sz w:val="28"/>
          <w:szCs w:val="28"/>
        </w:rPr>
        <w:t xml:space="preserve"> Протокол подписывается </w:t>
      </w:r>
      <w:r w:rsidR="006F0E13" w:rsidRPr="000F3B16">
        <w:rPr>
          <w:sz w:val="28"/>
          <w:szCs w:val="28"/>
        </w:rPr>
        <w:t>п</w:t>
      </w:r>
      <w:r w:rsidR="00E12188" w:rsidRPr="000F3B16">
        <w:rPr>
          <w:sz w:val="28"/>
          <w:szCs w:val="28"/>
        </w:rPr>
        <w:t>редседателем Комитета</w:t>
      </w:r>
      <w:r w:rsidR="00662829" w:rsidRPr="000F3B16">
        <w:rPr>
          <w:sz w:val="28"/>
          <w:szCs w:val="28"/>
        </w:rPr>
        <w:t xml:space="preserve"> по аудиту</w:t>
      </w:r>
      <w:r w:rsidR="00E12188" w:rsidRPr="000F3B16">
        <w:rPr>
          <w:sz w:val="28"/>
          <w:szCs w:val="28"/>
        </w:rPr>
        <w:t xml:space="preserve"> или </w:t>
      </w:r>
      <w:r w:rsidR="00A7424B" w:rsidRPr="000F3B16">
        <w:rPr>
          <w:sz w:val="28"/>
          <w:szCs w:val="28"/>
        </w:rPr>
        <w:t>лицом,</w:t>
      </w:r>
      <w:r w:rsidR="00E12188" w:rsidRPr="000F3B16">
        <w:rPr>
          <w:sz w:val="28"/>
          <w:szCs w:val="28"/>
        </w:rPr>
        <w:t xml:space="preserve"> </w:t>
      </w:r>
      <w:r w:rsidR="00930591" w:rsidRPr="000F3B16">
        <w:rPr>
          <w:sz w:val="28"/>
          <w:szCs w:val="28"/>
        </w:rPr>
        <w:t>председательствовавшем на заседании</w:t>
      </w:r>
      <w:r w:rsidR="00C5561C" w:rsidRPr="000F3B16">
        <w:rPr>
          <w:sz w:val="28"/>
          <w:szCs w:val="28"/>
        </w:rPr>
        <w:t xml:space="preserve">, </w:t>
      </w:r>
      <w:r w:rsidR="0093721F" w:rsidRPr="000F3B16">
        <w:rPr>
          <w:sz w:val="28"/>
          <w:szCs w:val="28"/>
        </w:rPr>
        <w:t xml:space="preserve">и </w:t>
      </w:r>
      <w:r w:rsidR="00930591" w:rsidRPr="000F3B16">
        <w:rPr>
          <w:sz w:val="28"/>
          <w:szCs w:val="28"/>
        </w:rPr>
        <w:t>секретарем Комитета</w:t>
      </w:r>
      <w:r w:rsidR="00662829" w:rsidRPr="000F3B16">
        <w:rPr>
          <w:sz w:val="28"/>
          <w:szCs w:val="28"/>
        </w:rPr>
        <w:t xml:space="preserve"> по аудиту</w:t>
      </w:r>
      <w:r w:rsidR="00930591" w:rsidRPr="000F3B16">
        <w:rPr>
          <w:sz w:val="28"/>
          <w:szCs w:val="28"/>
        </w:rPr>
        <w:t xml:space="preserve">, </w:t>
      </w:r>
      <w:r w:rsidR="00C5561C" w:rsidRPr="000F3B16">
        <w:rPr>
          <w:sz w:val="28"/>
          <w:szCs w:val="28"/>
        </w:rPr>
        <w:t>которы</w:t>
      </w:r>
      <w:r w:rsidR="00930591" w:rsidRPr="000F3B16">
        <w:rPr>
          <w:sz w:val="28"/>
          <w:szCs w:val="28"/>
        </w:rPr>
        <w:t>е</w:t>
      </w:r>
      <w:r w:rsidR="00C5561C" w:rsidRPr="000F3B16">
        <w:rPr>
          <w:sz w:val="28"/>
          <w:szCs w:val="28"/>
        </w:rPr>
        <w:t xml:space="preserve"> нес</w:t>
      </w:r>
      <w:r w:rsidR="00930591" w:rsidRPr="000F3B16">
        <w:rPr>
          <w:sz w:val="28"/>
          <w:szCs w:val="28"/>
        </w:rPr>
        <w:t>у</w:t>
      </w:r>
      <w:r w:rsidR="00C5561C" w:rsidRPr="000F3B16">
        <w:rPr>
          <w:sz w:val="28"/>
          <w:szCs w:val="28"/>
        </w:rPr>
        <w:t xml:space="preserve">т ответственность за правильность </w:t>
      </w:r>
      <w:r w:rsidR="00930591" w:rsidRPr="000F3B16">
        <w:rPr>
          <w:sz w:val="28"/>
          <w:szCs w:val="28"/>
        </w:rPr>
        <w:t xml:space="preserve">составления и </w:t>
      </w:r>
      <w:r w:rsidR="00C5561C" w:rsidRPr="000F3B16">
        <w:rPr>
          <w:sz w:val="28"/>
          <w:szCs w:val="28"/>
        </w:rPr>
        <w:t>содержани</w:t>
      </w:r>
      <w:r w:rsidR="00930591" w:rsidRPr="000F3B16">
        <w:rPr>
          <w:sz w:val="28"/>
          <w:szCs w:val="28"/>
        </w:rPr>
        <w:t>е</w:t>
      </w:r>
      <w:r w:rsidR="00C5561C" w:rsidRPr="000F3B16">
        <w:rPr>
          <w:sz w:val="28"/>
          <w:szCs w:val="28"/>
        </w:rPr>
        <w:t xml:space="preserve"> протокола</w:t>
      </w:r>
      <w:r w:rsidR="000577DC" w:rsidRPr="000F3B16">
        <w:rPr>
          <w:sz w:val="28"/>
          <w:szCs w:val="28"/>
        </w:rPr>
        <w:t>.</w:t>
      </w:r>
    </w:p>
    <w:p w14:paraId="4F4E8E9B" w14:textId="77777777" w:rsidR="00C5561C" w:rsidRPr="000F3B16" w:rsidRDefault="000577DC" w:rsidP="00994F2D">
      <w:pPr>
        <w:pStyle w:val="a3"/>
        <w:spacing w:after="0" w:line="240" w:lineRule="auto"/>
        <w:ind w:firstLine="567"/>
        <w:rPr>
          <w:color w:val="auto"/>
          <w:sz w:val="28"/>
          <w:szCs w:val="28"/>
        </w:rPr>
      </w:pPr>
      <w:r w:rsidRPr="000F3B16">
        <w:rPr>
          <w:color w:val="auto"/>
          <w:sz w:val="28"/>
          <w:szCs w:val="28"/>
        </w:rPr>
        <w:t>Секретарь Комитета</w:t>
      </w:r>
      <w:r w:rsidR="00662829" w:rsidRPr="000F3B16">
        <w:rPr>
          <w:color w:val="auto"/>
          <w:sz w:val="28"/>
          <w:szCs w:val="28"/>
        </w:rPr>
        <w:t xml:space="preserve"> по аудиту</w:t>
      </w:r>
      <w:r w:rsidRPr="000F3B16">
        <w:rPr>
          <w:color w:val="auto"/>
          <w:sz w:val="28"/>
          <w:szCs w:val="28"/>
        </w:rPr>
        <w:t xml:space="preserve"> обеспечивает хранение протоколов заседаний Комитета</w:t>
      </w:r>
      <w:r w:rsidR="00662829" w:rsidRPr="000F3B16">
        <w:rPr>
          <w:color w:val="auto"/>
          <w:sz w:val="28"/>
          <w:szCs w:val="28"/>
        </w:rPr>
        <w:t xml:space="preserve"> по аудиту</w:t>
      </w:r>
      <w:r w:rsidR="00C5561C" w:rsidRPr="000F3B16">
        <w:rPr>
          <w:color w:val="auto"/>
          <w:sz w:val="28"/>
          <w:szCs w:val="28"/>
        </w:rPr>
        <w:t>.</w:t>
      </w:r>
    </w:p>
    <w:p w14:paraId="13C1B28B" w14:textId="77777777" w:rsidR="00D83346" w:rsidRPr="000F3B16" w:rsidRDefault="00D83346" w:rsidP="00994F2D">
      <w:pPr>
        <w:pStyle w:val="3"/>
        <w:ind w:firstLine="567"/>
        <w:rPr>
          <w:rFonts w:ascii="Times New Roman" w:hAnsi="Times New Roman" w:cs="Times New Roman"/>
          <w:color w:val="auto"/>
          <w:sz w:val="28"/>
          <w:szCs w:val="28"/>
        </w:rPr>
      </w:pPr>
    </w:p>
    <w:p w14:paraId="08EB36FF" w14:textId="77777777" w:rsidR="00E12188" w:rsidRPr="000F3B16" w:rsidRDefault="00095AF1" w:rsidP="00994F2D">
      <w:pPr>
        <w:pStyle w:val="a3"/>
        <w:spacing w:after="0" w:line="240" w:lineRule="auto"/>
        <w:ind w:firstLine="567"/>
        <w:jc w:val="center"/>
        <w:rPr>
          <w:b/>
          <w:color w:val="auto"/>
          <w:sz w:val="28"/>
          <w:szCs w:val="28"/>
        </w:rPr>
      </w:pPr>
      <w:r w:rsidRPr="000F3B16">
        <w:rPr>
          <w:b/>
          <w:color w:val="auto"/>
          <w:sz w:val="28"/>
          <w:szCs w:val="28"/>
        </w:rPr>
        <w:t>9</w:t>
      </w:r>
      <w:r w:rsidR="00E12188" w:rsidRPr="000F3B16">
        <w:rPr>
          <w:b/>
          <w:color w:val="auto"/>
          <w:sz w:val="28"/>
          <w:szCs w:val="28"/>
        </w:rPr>
        <w:t xml:space="preserve">. </w:t>
      </w:r>
      <w:r w:rsidR="0000225A" w:rsidRPr="000F3B16">
        <w:rPr>
          <w:b/>
          <w:color w:val="auto"/>
          <w:sz w:val="28"/>
          <w:szCs w:val="28"/>
        </w:rPr>
        <w:t xml:space="preserve">Функции </w:t>
      </w:r>
      <w:r w:rsidR="00E12188" w:rsidRPr="000F3B16">
        <w:rPr>
          <w:b/>
          <w:color w:val="auto"/>
          <w:sz w:val="28"/>
          <w:szCs w:val="28"/>
        </w:rPr>
        <w:t>Комитета</w:t>
      </w:r>
      <w:r w:rsidR="00662829" w:rsidRPr="000F3B16">
        <w:rPr>
          <w:b/>
          <w:color w:val="auto"/>
          <w:sz w:val="28"/>
          <w:szCs w:val="28"/>
        </w:rPr>
        <w:t xml:space="preserve"> по аудиту</w:t>
      </w:r>
    </w:p>
    <w:p w14:paraId="42A98677" w14:textId="77777777" w:rsidR="00E12188" w:rsidRPr="000F3B16" w:rsidRDefault="00E12188" w:rsidP="00994F2D">
      <w:pPr>
        <w:pStyle w:val="a3"/>
        <w:spacing w:after="0" w:line="240" w:lineRule="auto"/>
        <w:ind w:firstLine="567"/>
        <w:rPr>
          <w:color w:val="auto"/>
          <w:sz w:val="28"/>
          <w:szCs w:val="28"/>
        </w:rPr>
      </w:pPr>
    </w:p>
    <w:p w14:paraId="7C98550C"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5</w:t>
      </w:r>
      <w:r w:rsidRPr="000F3B16">
        <w:rPr>
          <w:sz w:val="28"/>
          <w:szCs w:val="28"/>
        </w:rPr>
        <w:t>. Комитет по аудиту, в установленном порядке, выполняет следующие функции:</w:t>
      </w:r>
    </w:p>
    <w:p w14:paraId="7B03BB0C" w14:textId="77777777" w:rsidR="00EF1115" w:rsidRPr="000F3B16" w:rsidRDefault="00EF1115"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lastRenderedPageBreak/>
        <w:t>1) по вопросам финансовой отчетности:</w:t>
      </w:r>
    </w:p>
    <w:p w14:paraId="592BA7C8"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а) согласовывает типовую форму отчета по оценке процесса финансовой отчетности; </w:t>
      </w:r>
    </w:p>
    <w:p w14:paraId="7AD07733" w14:textId="68B2857D"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б) обсуждает с руководством КМГ и внешним аудитором финансовую отчетность, а также обоснованность и приемлемость использованных принципов финансовой отчетности, существенных оценочных показателей в финансовой отчетности, существенных корректировок отчетности; </w:t>
      </w:r>
    </w:p>
    <w:p w14:paraId="2A79CDAC"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в) обсуждает с руководством КМГ, внешним и внутренними аудиторами предлагаемые (предполагаемые) изменения в Учетной политике КМГ и то, как эти изменения отразятся на содержании отчетности;</w:t>
      </w:r>
    </w:p>
    <w:p w14:paraId="1DD419ED"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г) рассматривает любые существенные разногласия между внешним аудитором и руководством КМГ, касающиеся финансовой отчетности КМГ;</w:t>
      </w:r>
    </w:p>
    <w:p w14:paraId="6CF355CA"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д) предварительно одобряет Учетную политику КМГ;</w:t>
      </w:r>
    </w:p>
    <w:p w14:paraId="0538C987" w14:textId="7CD27F67" w:rsidR="006F278B" w:rsidRPr="000F3B16" w:rsidRDefault="00EF1115" w:rsidP="00994F2D">
      <w:pPr>
        <w:spacing w:before="0" w:beforeAutospacing="0" w:after="0" w:afterAutospacing="0"/>
        <w:ind w:firstLine="567"/>
        <w:jc w:val="both"/>
        <w:rPr>
          <w:i/>
          <w:sz w:val="28"/>
          <w:szCs w:val="28"/>
        </w:rPr>
      </w:pPr>
      <w:r w:rsidRPr="000F3B16">
        <w:rPr>
          <w:sz w:val="28"/>
          <w:szCs w:val="28"/>
        </w:rPr>
        <w:t xml:space="preserve">е) </w:t>
      </w:r>
      <w:r w:rsidR="00D97BAF" w:rsidRPr="000F3B16">
        <w:rPr>
          <w:sz w:val="28"/>
          <w:szCs w:val="28"/>
        </w:rPr>
        <w:t>предварительно одобряет годовую финансовую отчетность КМГ по итогам кварталов и отчетного года;</w:t>
      </w:r>
      <w:r w:rsidR="0046267F" w:rsidRPr="000F3B16">
        <w:rPr>
          <w:sz w:val="28"/>
          <w:szCs w:val="28"/>
        </w:rPr>
        <w:t xml:space="preserve"> </w:t>
      </w:r>
    </w:p>
    <w:p w14:paraId="4E2F052B" w14:textId="6A6D213E" w:rsidR="00EF1115" w:rsidRPr="000F3B16" w:rsidRDefault="006F278B" w:rsidP="00994F2D">
      <w:pPr>
        <w:spacing w:before="0" w:beforeAutospacing="0" w:after="0" w:afterAutospacing="0"/>
        <w:ind w:firstLine="567"/>
        <w:jc w:val="both"/>
        <w:rPr>
          <w:sz w:val="28"/>
          <w:szCs w:val="28"/>
        </w:rPr>
      </w:pPr>
      <w:r w:rsidRPr="000F3B16">
        <w:rPr>
          <w:sz w:val="28"/>
          <w:szCs w:val="28"/>
        </w:rPr>
        <w:t>ж) согласовывает промежуточную финансовую отчетность КМГ</w:t>
      </w:r>
      <w:r w:rsidR="00EF1115" w:rsidRPr="000F3B16">
        <w:rPr>
          <w:sz w:val="28"/>
          <w:szCs w:val="28"/>
        </w:rPr>
        <w:t>.</w:t>
      </w:r>
    </w:p>
    <w:p w14:paraId="7CE613EA" w14:textId="77777777" w:rsidR="00EF1115" w:rsidRPr="000F3B16" w:rsidRDefault="00EF1115" w:rsidP="00994F2D">
      <w:pPr>
        <w:spacing w:before="0" w:beforeAutospacing="0" w:after="0" w:afterAutospacing="0"/>
        <w:ind w:firstLine="567"/>
        <w:jc w:val="both"/>
        <w:rPr>
          <w:sz w:val="28"/>
          <w:szCs w:val="28"/>
        </w:rPr>
      </w:pPr>
    </w:p>
    <w:p w14:paraId="2196FB49" w14:textId="77777777" w:rsidR="00EF1115" w:rsidRPr="000F3B16" w:rsidRDefault="00EF1115" w:rsidP="00994F2D">
      <w:pPr>
        <w:spacing w:before="0" w:beforeAutospacing="0" w:after="0" w:afterAutospacing="0"/>
        <w:ind w:firstLine="567"/>
        <w:jc w:val="both"/>
        <w:rPr>
          <w:sz w:val="28"/>
          <w:szCs w:val="28"/>
        </w:rPr>
      </w:pPr>
      <w:r w:rsidRPr="000F3B16">
        <w:rPr>
          <w:i/>
          <w:sz w:val="28"/>
          <w:szCs w:val="28"/>
        </w:rPr>
        <w:t>2)</w:t>
      </w:r>
      <w:r w:rsidRPr="000F3B16">
        <w:rPr>
          <w:sz w:val="28"/>
          <w:szCs w:val="28"/>
        </w:rPr>
        <w:t xml:space="preserve"> </w:t>
      </w:r>
      <w:r w:rsidRPr="000F3B16">
        <w:rPr>
          <w:i/>
          <w:sz w:val="28"/>
          <w:szCs w:val="28"/>
        </w:rPr>
        <w:t>по вопросам корпоративного управления:</w:t>
      </w:r>
    </w:p>
    <w:p w14:paraId="3832DBFD"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а) изучает наилучшие практики корпоративного управления и вырабатывает рекомендации, какие из них применимы к КМГ;</w:t>
      </w:r>
    </w:p>
    <w:p w14:paraId="122E42CB"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б) рассматривает обзоры текущей практики корпоративного управления КМГ;</w:t>
      </w:r>
    </w:p>
    <w:p w14:paraId="0BF52AEB" w14:textId="25835193" w:rsidR="00EF1115" w:rsidRPr="000F3B16" w:rsidRDefault="00CA2465" w:rsidP="00994F2D">
      <w:pPr>
        <w:spacing w:before="0" w:beforeAutospacing="0" w:after="0" w:afterAutospacing="0"/>
        <w:ind w:firstLine="567"/>
        <w:jc w:val="both"/>
        <w:rPr>
          <w:sz w:val="28"/>
          <w:szCs w:val="28"/>
        </w:rPr>
      </w:pPr>
      <w:r w:rsidRPr="000F3B16">
        <w:rPr>
          <w:sz w:val="28"/>
          <w:szCs w:val="28"/>
        </w:rPr>
        <w:t>в</w:t>
      </w:r>
      <w:r w:rsidR="00D2786F" w:rsidRPr="000F3B16">
        <w:rPr>
          <w:sz w:val="28"/>
          <w:szCs w:val="28"/>
        </w:rPr>
        <w:t xml:space="preserve">) </w:t>
      </w:r>
      <w:r w:rsidR="00EF1115" w:rsidRPr="000F3B16">
        <w:rPr>
          <w:sz w:val="28"/>
          <w:szCs w:val="28"/>
        </w:rPr>
        <w:t>рассматривает результаты диагностики корпоративного управления (оценки соответствия текущей практики корпоративного управления КМГ применимым к КМГ наилучшим практикам корпоративного управления);</w:t>
      </w:r>
    </w:p>
    <w:p w14:paraId="577C1E29" w14:textId="7829A80C" w:rsidR="00EF1115" w:rsidRPr="000F3B16" w:rsidRDefault="00CA2465" w:rsidP="00994F2D">
      <w:pPr>
        <w:spacing w:before="0" w:beforeAutospacing="0" w:after="0" w:afterAutospacing="0"/>
        <w:ind w:firstLine="567"/>
        <w:jc w:val="both"/>
        <w:rPr>
          <w:sz w:val="28"/>
          <w:szCs w:val="28"/>
        </w:rPr>
      </w:pPr>
      <w:r w:rsidRPr="000F3B16">
        <w:rPr>
          <w:sz w:val="28"/>
          <w:szCs w:val="28"/>
        </w:rPr>
        <w:t>г</w:t>
      </w:r>
      <w:r w:rsidR="00EF1115" w:rsidRPr="000F3B16">
        <w:rPr>
          <w:sz w:val="28"/>
          <w:szCs w:val="28"/>
        </w:rPr>
        <w:t xml:space="preserve">) предварительно одобряет документы и (или) планы по совершенствованию корпоративного управления в КМГ; </w:t>
      </w:r>
    </w:p>
    <w:p w14:paraId="4F9DEBDA" w14:textId="1459408C" w:rsidR="00EF1115" w:rsidRPr="000F3B16" w:rsidRDefault="00CA2465" w:rsidP="00994F2D">
      <w:pPr>
        <w:spacing w:before="0" w:beforeAutospacing="0" w:after="0" w:afterAutospacing="0"/>
        <w:ind w:firstLine="567"/>
        <w:jc w:val="both"/>
        <w:rPr>
          <w:sz w:val="28"/>
          <w:szCs w:val="28"/>
        </w:rPr>
      </w:pPr>
      <w:r w:rsidRPr="000F3B16">
        <w:rPr>
          <w:sz w:val="28"/>
          <w:szCs w:val="28"/>
        </w:rPr>
        <w:t>д</w:t>
      </w:r>
      <w:r w:rsidR="00EF1115" w:rsidRPr="000F3B16">
        <w:rPr>
          <w:sz w:val="28"/>
          <w:szCs w:val="28"/>
        </w:rPr>
        <w:t>) предварительно одобряет отчеты об исполнении документов и (или) планов по совершенствованию корпоративного управления КМГ;</w:t>
      </w:r>
    </w:p>
    <w:p w14:paraId="786DE5AE" w14:textId="1557A117" w:rsidR="00EF1115" w:rsidRPr="000F3B16" w:rsidRDefault="00CA2465" w:rsidP="00994F2D">
      <w:pPr>
        <w:spacing w:before="0" w:beforeAutospacing="0" w:after="0" w:afterAutospacing="0"/>
        <w:ind w:firstLine="567"/>
        <w:jc w:val="both"/>
        <w:rPr>
          <w:sz w:val="28"/>
          <w:szCs w:val="28"/>
        </w:rPr>
      </w:pPr>
      <w:r w:rsidRPr="000F3B16">
        <w:rPr>
          <w:sz w:val="28"/>
          <w:szCs w:val="28"/>
        </w:rPr>
        <w:t>е</w:t>
      </w:r>
      <w:r w:rsidR="00EF1115" w:rsidRPr="000F3B16">
        <w:rPr>
          <w:sz w:val="28"/>
          <w:szCs w:val="28"/>
        </w:rPr>
        <w:t>) утверждение плана мероприятий по реализации рекомендаций внешней независимой оценки службы внутреннего аудита;</w:t>
      </w:r>
    </w:p>
    <w:p w14:paraId="2B113C19" w14:textId="672FE2B0" w:rsidR="00EF1115" w:rsidRPr="000F3B16" w:rsidRDefault="00CA2465" w:rsidP="00994F2D">
      <w:pPr>
        <w:spacing w:before="0" w:beforeAutospacing="0" w:after="0" w:afterAutospacing="0"/>
        <w:ind w:firstLine="567"/>
        <w:jc w:val="both"/>
        <w:rPr>
          <w:sz w:val="28"/>
          <w:szCs w:val="28"/>
        </w:rPr>
      </w:pPr>
      <w:r w:rsidRPr="000F3B16">
        <w:rPr>
          <w:sz w:val="28"/>
          <w:szCs w:val="28"/>
        </w:rPr>
        <w:t>ж</w:t>
      </w:r>
      <w:r w:rsidR="00EF1115" w:rsidRPr="000F3B16">
        <w:rPr>
          <w:sz w:val="28"/>
          <w:szCs w:val="28"/>
        </w:rPr>
        <w:t>) заслушивает отчет по исполнению плана мероприятий по реализации рекомендаций внешней независимой оценки службы внутреннего аудита;</w:t>
      </w:r>
    </w:p>
    <w:p w14:paraId="6F301048" w14:textId="77777777" w:rsidR="00114270" w:rsidRPr="000F3B16" w:rsidRDefault="00CA2465" w:rsidP="00994F2D">
      <w:pPr>
        <w:spacing w:before="0" w:beforeAutospacing="0" w:after="0" w:afterAutospacing="0"/>
        <w:ind w:firstLine="567"/>
        <w:jc w:val="both"/>
        <w:rPr>
          <w:sz w:val="28"/>
          <w:szCs w:val="28"/>
        </w:rPr>
      </w:pPr>
      <w:r w:rsidRPr="000F3B16">
        <w:rPr>
          <w:sz w:val="28"/>
          <w:szCs w:val="28"/>
        </w:rPr>
        <w:t>з</w:t>
      </w:r>
      <w:r w:rsidR="00EF1115" w:rsidRPr="000F3B16">
        <w:rPr>
          <w:sz w:val="28"/>
          <w:szCs w:val="28"/>
        </w:rPr>
        <w:t>) содействует Совету директоров КМГ в вопросах совершенствования практики корпоративного управления в КМГ</w:t>
      </w:r>
      <w:r w:rsidR="00114270" w:rsidRPr="000F3B16">
        <w:rPr>
          <w:sz w:val="28"/>
          <w:szCs w:val="28"/>
        </w:rPr>
        <w:t>;</w:t>
      </w:r>
    </w:p>
    <w:p w14:paraId="6122A01F" w14:textId="77777777" w:rsidR="00D75F16" w:rsidRPr="000F3B16" w:rsidRDefault="00D75F16" w:rsidP="00994F2D">
      <w:pPr>
        <w:spacing w:before="0" w:beforeAutospacing="0" w:after="0" w:afterAutospacing="0"/>
        <w:ind w:firstLine="567"/>
        <w:jc w:val="both"/>
        <w:rPr>
          <w:sz w:val="28"/>
          <w:szCs w:val="28"/>
        </w:rPr>
      </w:pPr>
      <w:r w:rsidRPr="000F3B16">
        <w:rPr>
          <w:sz w:val="28"/>
          <w:szCs w:val="28"/>
        </w:rPr>
        <w:t xml:space="preserve">и) рассматривает вопросы о финансово-хозяйственной деятельности дочерних и зависимых компаний КМГ и формирует рекомендации для Совета директоров КМГ; </w:t>
      </w:r>
    </w:p>
    <w:p w14:paraId="795BDAA3" w14:textId="4258BB9F" w:rsidR="00D75F16" w:rsidRPr="000F3B16" w:rsidRDefault="00D75F16" w:rsidP="00994F2D">
      <w:pPr>
        <w:spacing w:before="0" w:beforeAutospacing="0" w:after="0" w:afterAutospacing="0"/>
        <w:ind w:firstLine="567"/>
        <w:jc w:val="both"/>
        <w:rPr>
          <w:sz w:val="28"/>
          <w:szCs w:val="28"/>
        </w:rPr>
      </w:pPr>
      <w:r w:rsidRPr="000F3B16">
        <w:rPr>
          <w:sz w:val="28"/>
          <w:szCs w:val="28"/>
        </w:rPr>
        <w:t xml:space="preserve">к) рассматривает вопросы повышения эффективности деятельности группы компаний КМГ и формирует рекомендации для Совета директоров КМГ; </w:t>
      </w:r>
    </w:p>
    <w:p w14:paraId="4F3B5689" w14:textId="625FA8C4" w:rsidR="00EF1115" w:rsidRPr="000F3B16" w:rsidRDefault="00D75F16" w:rsidP="00994F2D">
      <w:pPr>
        <w:spacing w:before="0" w:beforeAutospacing="0" w:after="0" w:afterAutospacing="0"/>
        <w:ind w:firstLine="567"/>
        <w:jc w:val="both"/>
        <w:rPr>
          <w:sz w:val="28"/>
          <w:szCs w:val="28"/>
        </w:rPr>
      </w:pPr>
      <w:r w:rsidRPr="000F3B16">
        <w:rPr>
          <w:sz w:val="28"/>
          <w:szCs w:val="28"/>
        </w:rPr>
        <w:t>л) рассматривает внутренние документы КМГ, относящиеся к деятельности Совета директоров КМГ и формирует рекомендации для Совета директоров КМГ</w:t>
      </w:r>
      <w:r w:rsidR="00EF1115" w:rsidRPr="000F3B16">
        <w:rPr>
          <w:sz w:val="28"/>
          <w:szCs w:val="28"/>
        </w:rPr>
        <w:t xml:space="preserve">. </w:t>
      </w:r>
    </w:p>
    <w:p w14:paraId="32739C3D" w14:textId="77777777" w:rsidR="00EF1115" w:rsidRPr="000F3B16" w:rsidRDefault="00EF1115" w:rsidP="00994F2D">
      <w:pPr>
        <w:spacing w:before="0" w:beforeAutospacing="0" w:after="0" w:afterAutospacing="0"/>
        <w:ind w:firstLine="567"/>
        <w:jc w:val="both"/>
        <w:rPr>
          <w:sz w:val="28"/>
          <w:szCs w:val="28"/>
        </w:rPr>
      </w:pPr>
    </w:p>
    <w:p w14:paraId="183D9B2B" w14:textId="77777777" w:rsidR="00EF1115" w:rsidRPr="000F3B16" w:rsidRDefault="00EF1115" w:rsidP="00994F2D">
      <w:pPr>
        <w:pStyle w:val="4"/>
        <w:ind w:firstLine="567"/>
        <w:jc w:val="both"/>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3) по вопросам внутреннего контроля и управления рисками:</w:t>
      </w:r>
    </w:p>
    <w:p w14:paraId="6FFC5BF2" w14:textId="7CDC4FA6" w:rsidR="003D5DEA" w:rsidRPr="000F3B16" w:rsidRDefault="003D5DEA" w:rsidP="00994F2D">
      <w:pPr>
        <w:tabs>
          <w:tab w:val="left" w:pos="993"/>
        </w:tabs>
        <w:spacing w:before="0" w:beforeAutospacing="0" w:after="0" w:afterAutospacing="0"/>
        <w:ind w:firstLine="567"/>
        <w:jc w:val="both"/>
        <w:rPr>
          <w:sz w:val="28"/>
          <w:szCs w:val="28"/>
        </w:rPr>
      </w:pPr>
      <w:r w:rsidRPr="000F3B16">
        <w:rPr>
          <w:sz w:val="28"/>
          <w:szCs w:val="28"/>
        </w:rPr>
        <w:t xml:space="preserve">а) </w:t>
      </w:r>
      <w:r w:rsidR="00B93DD2" w:rsidRPr="000F3B16">
        <w:rPr>
          <w:sz w:val="28"/>
          <w:szCs w:val="28"/>
        </w:rPr>
        <w:t xml:space="preserve">формирует рекомендации для Совета директоров КМГ по вопросу об утверждении отчетов </w:t>
      </w:r>
      <w:r w:rsidRPr="000F3B16">
        <w:rPr>
          <w:sz w:val="28"/>
          <w:szCs w:val="28"/>
        </w:rPr>
        <w:t>по рискам;</w:t>
      </w:r>
    </w:p>
    <w:p w14:paraId="3F6034C5" w14:textId="77777777" w:rsidR="003D5DEA" w:rsidRPr="000F3B16" w:rsidRDefault="003D5DEA" w:rsidP="00994F2D">
      <w:pPr>
        <w:tabs>
          <w:tab w:val="left" w:pos="993"/>
        </w:tabs>
        <w:spacing w:before="0" w:beforeAutospacing="0" w:after="0" w:afterAutospacing="0"/>
        <w:ind w:firstLine="567"/>
        <w:jc w:val="both"/>
        <w:rPr>
          <w:sz w:val="28"/>
          <w:szCs w:val="28"/>
        </w:rPr>
      </w:pPr>
      <w:r w:rsidRPr="000F3B16">
        <w:rPr>
          <w:sz w:val="28"/>
          <w:szCs w:val="28"/>
        </w:rPr>
        <w:lastRenderedPageBreak/>
        <w:t xml:space="preserve">б) анализирует отчеты внешнего и внутренних аудиторов о состоянии систем внутреннего контроля и управления рисками; </w:t>
      </w:r>
    </w:p>
    <w:p w14:paraId="68D54C18" w14:textId="77777777" w:rsidR="003D5DEA" w:rsidRPr="000F3B16" w:rsidRDefault="003D5DEA" w:rsidP="00994F2D">
      <w:pPr>
        <w:tabs>
          <w:tab w:val="left" w:pos="993"/>
        </w:tabs>
        <w:spacing w:before="0" w:beforeAutospacing="0" w:after="0" w:afterAutospacing="0"/>
        <w:ind w:firstLine="567"/>
        <w:jc w:val="both"/>
        <w:rPr>
          <w:sz w:val="28"/>
          <w:szCs w:val="28"/>
        </w:rPr>
      </w:pPr>
      <w:r w:rsidRPr="000F3B16">
        <w:rPr>
          <w:sz w:val="28"/>
          <w:szCs w:val="28"/>
        </w:rPr>
        <w:t xml:space="preserve">в) проводит </w:t>
      </w:r>
      <w:r w:rsidRPr="000F3B16">
        <w:rPr>
          <w:rFonts w:eastAsia="TimesNewRomanPSMT"/>
          <w:sz w:val="28"/>
          <w:szCs w:val="28"/>
        </w:rPr>
        <w:t>оценку уровня уверенности в системах управления рисками и внутреннего контроля, включая внутренние финансовые контроли, а также их достаточность для положительного заключения СД об их эффективном функционировании;</w:t>
      </w:r>
    </w:p>
    <w:p w14:paraId="59D52F73" w14:textId="77777777" w:rsidR="003D5DEA" w:rsidRPr="000F3B16" w:rsidRDefault="003D5DEA" w:rsidP="00994F2D">
      <w:pPr>
        <w:tabs>
          <w:tab w:val="left" w:pos="993"/>
        </w:tabs>
        <w:spacing w:before="0" w:beforeAutospacing="0" w:after="0" w:afterAutospacing="0"/>
        <w:ind w:firstLine="567"/>
        <w:jc w:val="both"/>
        <w:rPr>
          <w:sz w:val="28"/>
          <w:szCs w:val="28"/>
        </w:rPr>
      </w:pPr>
      <w:r w:rsidRPr="000F3B16">
        <w:rPr>
          <w:sz w:val="28"/>
          <w:szCs w:val="28"/>
        </w:rPr>
        <w:t>г) анализирует эффективность средств внутреннего контроля и систем управления рисками КМГ, а также дает предложения по этим и смежным вопросам;</w:t>
      </w:r>
    </w:p>
    <w:p w14:paraId="7CB44337" w14:textId="5BB58A69"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д) </w:t>
      </w:r>
      <w:r w:rsidR="00D75F16" w:rsidRPr="000F3B16">
        <w:rPr>
          <w:sz w:val="28"/>
          <w:szCs w:val="28"/>
        </w:rPr>
        <w:t>осуществляет мониторинг и дает соответствующие поручения структурному подразделению, отвечающему за управление рисками по своевременности предоставления документации по управлению ключевыми рисками</w:t>
      </w:r>
      <w:r w:rsidRPr="000F3B16">
        <w:rPr>
          <w:sz w:val="28"/>
          <w:szCs w:val="28"/>
        </w:rPr>
        <w:t xml:space="preserve">; </w:t>
      </w:r>
    </w:p>
    <w:p w14:paraId="15FBF271"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е) осуществляет контроль и надзор за выполнением рекомендаций внутренних и внешних аудиторов КМГ в отношении систем внутреннего контроля, включая внутренний финансовый контроль и управления рисками; </w:t>
      </w:r>
    </w:p>
    <w:p w14:paraId="318AD941"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ж) привлекает дополнительные внешние ресурсы в Службу внутреннего аудита для тестирования внутренних контролей при наличии опасений, связанных с низкой эффективностью внутренних контролей; </w:t>
      </w:r>
    </w:p>
    <w:p w14:paraId="19784C87"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з) проводит регулярные встречи с руководством КМГ для предоставления обратной связи по отчетам по рискам, рассмотрения существенных рисков и проблем контроля и соответствующих планов КМГ в управлении рисками и внутреннего контроля; </w:t>
      </w:r>
    </w:p>
    <w:p w14:paraId="5C096CDA"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и) предварительно одобряет политики и процедуры КМГ по системам внутреннего контроля и управления рисками; </w:t>
      </w:r>
    </w:p>
    <w:p w14:paraId="0888872B"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к) анализирует результаты и качество выполнения разработанных КМГ мероприятий (корректирующих шагов) по совершенствованию системы внутреннего контроля и управления рисками; </w:t>
      </w:r>
    </w:p>
    <w:p w14:paraId="0259E9FF" w14:textId="33E0065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л) </w:t>
      </w:r>
      <w:r w:rsidR="000A0577" w:rsidRPr="000F3B16">
        <w:rPr>
          <w:rFonts w:eastAsiaTheme="minorEastAsia"/>
          <w:sz w:val="28"/>
          <w:szCs w:val="28"/>
        </w:rPr>
        <w:t>формирует рекомендации для Совета директоров КМГ по вопросам об утверждении регистра и карты рисков КМГ и плана мероприятий по управлению критическими рисками, общего риск-аппетита КМГ, уровней толерантности в отношении каждого ключевого риска КМГ, и установления лимитов для ограничения уровня принимаемых рисков</w:t>
      </w:r>
      <w:r w:rsidRPr="000F3B16">
        <w:rPr>
          <w:sz w:val="28"/>
          <w:szCs w:val="28"/>
        </w:rPr>
        <w:t xml:space="preserve">; </w:t>
      </w:r>
    </w:p>
    <w:p w14:paraId="1C679786"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м) осуществляет контроль работы механизмов конфиденциального информирования, а также вырабатывает рекомендации Совету директоров по привлечению к ответственности высшего руководства в случае несоответствия или неэффективности данных механизмов; </w:t>
      </w:r>
    </w:p>
    <w:p w14:paraId="43AFF063" w14:textId="77777777"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 xml:space="preserve">н) содействует Совету директоров КМГ по вопросам рисков в области устойчивого развития; </w:t>
      </w:r>
    </w:p>
    <w:p w14:paraId="6C481CE9" w14:textId="4FA5D10B" w:rsidR="00B775FC" w:rsidRPr="000F3B16" w:rsidRDefault="00B775FC" w:rsidP="00994F2D">
      <w:pPr>
        <w:tabs>
          <w:tab w:val="left" w:pos="993"/>
        </w:tabs>
        <w:spacing w:before="0" w:beforeAutospacing="0" w:after="0" w:afterAutospacing="0"/>
        <w:ind w:firstLine="567"/>
        <w:jc w:val="both"/>
        <w:rPr>
          <w:sz w:val="28"/>
          <w:szCs w:val="28"/>
        </w:rPr>
      </w:pPr>
      <w:r w:rsidRPr="000F3B16">
        <w:rPr>
          <w:sz w:val="28"/>
          <w:szCs w:val="28"/>
        </w:rPr>
        <w:t>о) утверждает план непрерывности деятельности КМГ.</w:t>
      </w:r>
    </w:p>
    <w:p w14:paraId="1D347B23" w14:textId="77777777" w:rsidR="00D75F16" w:rsidRPr="000F3B16" w:rsidRDefault="00D75F16" w:rsidP="00994F2D">
      <w:pPr>
        <w:spacing w:before="0" w:beforeAutospacing="0" w:after="0" w:afterAutospacing="0"/>
        <w:ind w:firstLine="567"/>
        <w:jc w:val="both"/>
        <w:rPr>
          <w:sz w:val="28"/>
          <w:szCs w:val="28"/>
        </w:rPr>
      </w:pPr>
      <w:r w:rsidRPr="000F3B16">
        <w:rPr>
          <w:sz w:val="28"/>
          <w:szCs w:val="28"/>
        </w:rPr>
        <w:t xml:space="preserve">п) рассматривает вопросы об установлении внутренних лимитов КМГ по балансовым и </w:t>
      </w:r>
      <w:proofErr w:type="spellStart"/>
      <w:r w:rsidRPr="000F3B16">
        <w:rPr>
          <w:sz w:val="28"/>
          <w:szCs w:val="28"/>
        </w:rPr>
        <w:t>внебалансовым</w:t>
      </w:r>
      <w:proofErr w:type="spellEnd"/>
      <w:r w:rsidRPr="000F3B16">
        <w:rPr>
          <w:sz w:val="28"/>
          <w:szCs w:val="28"/>
        </w:rPr>
        <w:t xml:space="preserve"> обязательствам на банки-контрагенты и формирует рекомендации для Совета директоров КМГ; </w:t>
      </w:r>
    </w:p>
    <w:p w14:paraId="47A3DF67" w14:textId="77777777" w:rsidR="00D75F16" w:rsidRPr="000F3B16" w:rsidRDefault="00D75F16" w:rsidP="00994F2D">
      <w:pPr>
        <w:spacing w:before="0" w:beforeAutospacing="0" w:after="0" w:afterAutospacing="0"/>
        <w:ind w:firstLine="567"/>
        <w:jc w:val="both"/>
        <w:rPr>
          <w:sz w:val="28"/>
          <w:szCs w:val="28"/>
        </w:rPr>
      </w:pPr>
      <w:r w:rsidRPr="000F3B16">
        <w:rPr>
          <w:sz w:val="28"/>
          <w:szCs w:val="28"/>
        </w:rPr>
        <w:t xml:space="preserve">р) рассматривает вопросы эффективности внутренних контролей в дочерних и зависимых организациях КМГ и формирует рекомендации для Совета директоров КМГ; </w:t>
      </w:r>
    </w:p>
    <w:p w14:paraId="444818B3" w14:textId="77777777" w:rsidR="00D75F16" w:rsidRPr="000F3B16" w:rsidRDefault="00D75F16" w:rsidP="00994F2D">
      <w:pPr>
        <w:spacing w:before="0" w:beforeAutospacing="0" w:after="0" w:afterAutospacing="0"/>
        <w:ind w:firstLine="567"/>
        <w:jc w:val="both"/>
        <w:rPr>
          <w:sz w:val="28"/>
          <w:szCs w:val="28"/>
        </w:rPr>
      </w:pPr>
      <w:r w:rsidRPr="000F3B16">
        <w:rPr>
          <w:sz w:val="28"/>
          <w:szCs w:val="28"/>
        </w:rPr>
        <w:t xml:space="preserve">с) рассматривает внутренние документы КМГ по вопросам управления рисками и формирует рекомендации для Совета директоров КМГ; </w:t>
      </w:r>
    </w:p>
    <w:p w14:paraId="183F03AC" w14:textId="3D8F1C4F" w:rsidR="00D75F16" w:rsidRPr="000F3B16" w:rsidRDefault="00D75F16" w:rsidP="00994F2D">
      <w:pPr>
        <w:spacing w:before="0" w:beforeAutospacing="0" w:after="0" w:afterAutospacing="0"/>
        <w:ind w:firstLine="567"/>
        <w:jc w:val="both"/>
        <w:rPr>
          <w:sz w:val="28"/>
          <w:szCs w:val="28"/>
        </w:rPr>
      </w:pPr>
      <w:r w:rsidRPr="000F3B16">
        <w:rPr>
          <w:sz w:val="28"/>
          <w:szCs w:val="28"/>
        </w:rPr>
        <w:lastRenderedPageBreak/>
        <w:t xml:space="preserve">т) </w:t>
      </w:r>
      <w:r w:rsidR="00C84825" w:rsidRPr="000F3B16">
        <w:rPr>
          <w:sz w:val="28"/>
          <w:szCs w:val="28"/>
        </w:rPr>
        <w:t>исключен</w:t>
      </w:r>
      <w:r w:rsidRPr="000F3B16">
        <w:rPr>
          <w:sz w:val="28"/>
          <w:szCs w:val="28"/>
        </w:rPr>
        <w:t xml:space="preserve">; </w:t>
      </w:r>
    </w:p>
    <w:p w14:paraId="30235A61" w14:textId="76AEE9F4" w:rsidR="00EF1115" w:rsidRPr="000F3B16" w:rsidRDefault="00D75F16" w:rsidP="00994F2D">
      <w:pPr>
        <w:spacing w:before="0" w:beforeAutospacing="0" w:after="0" w:afterAutospacing="0"/>
        <w:ind w:firstLine="567"/>
        <w:jc w:val="both"/>
        <w:rPr>
          <w:sz w:val="28"/>
          <w:szCs w:val="28"/>
        </w:rPr>
      </w:pPr>
      <w:r w:rsidRPr="000F3B16">
        <w:rPr>
          <w:sz w:val="28"/>
          <w:szCs w:val="28"/>
        </w:rPr>
        <w:t xml:space="preserve">у) </w:t>
      </w:r>
      <w:r w:rsidR="003343B8" w:rsidRPr="000F3B16">
        <w:rPr>
          <w:sz w:val="28"/>
          <w:szCs w:val="28"/>
        </w:rPr>
        <w:t>исключен</w:t>
      </w:r>
      <w:r w:rsidR="00EF1115" w:rsidRPr="000F3B16">
        <w:rPr>
          <w:sz w:val="28"/>
          <w:szCs w:val="28"/>
        </w:rPr>
        <w:t>.</w:t>
      </w:r>
    </w:p>
    <w:p w14:paraId="574F09B0" w14:textId="77777777" w:rsidR="00EF1115" w:rsidRPr="000F3B16" w:rsidRDefault="00EF1115" w:rsidP="00994F2D">
      <w:pPr>
        <w:spacing w:before="0" w:beforeAutospacing="0" w:after="0" w:afterAutospacing="0"/>
        <w:ind w:firstLine="567"/>
        <w:jc w:val="both"/>
        <w:rPr>
          <w:sz w:val="28"/>
          <w:szCs w:val="28"/>
        </w:rPr>
      </w:pPr>
    </w:p>
    <w:p w14:paraId="0E338599" w14:textId="77777777" w:rsidR="00EF1115" w:rsidRPr="000F3B16" w:rsidRDefault="00EF1115"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4) по вопросам внешнего аудита:</w:t>
      </w:r>
    </w:p>
    <w:p w14:paraId="6998FE32"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а) изучает вопросы по назначению и смене внешнего аудитора КМГ и готовит рекомендации по данному вопросу; </w:t>
      </w:r>
    </w:p>
    <w:p w14:paraId="2D5CA62C"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б) обеспечивает получение от внешнего аудитора перечня всех сопутствующих услуг, которые внешний аудитор оказывает (планирует оказывать) КМГ и обсуждает его с внешним аудитором. Оценивает, насколько сопутствующие услуги совместимы с независимостью аудитора. Рекомендует Совету директоров КМГ принять меры, обеспечивающие независимость внешнего аудитора; </w:t>
      </w:r>
    </w:p>
    <w:p w14:paraId="565FAFF0"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в) предварительно одобряет получение сопутствующих услуг от внешнего аудитора;</w:t>
      </w:r>
    </w:p>
    <w:p w14:paraId="2FED6EBE"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г) предварительно одобряет существенные условия проекта договора (контракта) с внешним аудитором на проведение аудита годовой финансовой отчетности КМГ; </w:t>
      </w:r>
    </w:p>
    <w:p w14:paraId="42BE3FB9" w14:textId="6610967F"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д) обсуждает с внешним аудитором, насколько предлагаемый план и объем аудита отвечают потребностям </w:t>
      </w:r>
      <w:r w:rsidR="00D5299B" w:rsidRPr="000F3B16">
        <w:rPr>
          <w:sz w:val="28"/>
          <w:szCs w:val="28"/>
        </w:rPr>
        <w:t>а</w:t>
      </w:r>
      <w:r w:rsidRPr="000F3B16">
        <w:rPr>
          <w:sz w:val="28"/>
          <w:szCs w:val="28"/>
        </w:rPr>
        <w:t>кционер</w:t>
      </w:r>
      <w:r w:rsidR="00D5299B" w:rsidRPr="000F3B16">
        <w:rPr>
          <w:sz w:val="28"/>
          <w:szCs w:val="28"/>
        </w:rPr>
        <w:t>ов</w:t>
      </w:r>
      <w:r w:rsidRPr="000F3B16">
        <w:rPr>
          <w:sz w:val="28"/>
          <w:szCs w:val="28"/>
        </w:rPr>
        <w:t xml:space="preserve"> и Совета директоров КМГ; </w:t>
      </w:r>
    </w:p>
    <w:p w14:paraId="179F67BD" w14:textId="06B35239"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е) </w:t>
      </w:r>
      <w:r w:rsidR="0044486D" w:rsidRPr="000F3B16">
        <w:rPr>
          <w:rFonts w:eastAsiaTheme="minorEastAsia"/>
          <w:sz w:val="28"/>
          <w:szCs w:val="28"/>
        </w:rPr>
        <w:t>рассматривает, совместно с внешним аудитором, результаты ежегодного и промежуточных аудитов, включая информацию руководства КМГ по итогам аудитов, письма внешнего аудитора руководству КМГ, подготовленные внешним аудитором по результатам аудитов финансовой отчетности КМГ</w:t>
      </w:r>
      <w:r w:rsidRPr="000F3B16">
        <w:rPr>
          <w:sz w:val="28"/>
          <w:szCs w:val="28"/>
        </w:rPr>
        <w:t xml:space="preserve">; </w:t>
      </w:r>
    </w:p>
    <w:p w14:paraId="595B74BB"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ж) проводит, не реже одного раза в полгода, встречи с внешним аудитором, без участия представителей руководства КМГ;</w:t>
      </w:r>
    </w:p>
    <w:p w14:paraId="249A172E" w14:textId="7ECA9233" w:rsidR="00EF1115" w:rsidRPr="000F3B16" w:rsidRDefault="00EF1115" w:rsidP="00994F2D">
      <w:pPr>
        <w:spacing w:before="0" w:beforeAutospacing="0" w:after="0" w:afterAutospacing="0"/>
        <w:ind w:firstLine="567"/>
        <w:jc w:val="both"/>
        <w:rPr>
          <w:sz w:val="28"/>
          <w:szCs w:val="28"/>
        </w:rPr>
      </w:pPr>
      <w:r w:rsidRPr="000F3B16">
        <w:rPr>
          <w:sz w:val="28"/>
          <w:szCs w:val="28"/>
        </w:rPr>
        <w:t>з) вырабатывает рекомендации по размеру вознаграждения внешнего аудитора</w:t>
      </w:r>
      <w:r w:rsidR="007E0005" w:rsidRPr="000F3B16">
        <w:rPr>
          <w:sz w:val="28"/>
          <w:szCs w:val="28"/>
        </w:rPr>
        <w:t>;</w:t>
      </w:r>
    </w:p>
    <w:p w14:paraId="4678131B" w14:textId="502E344A" w:rsidR="00EF1115" w:rsidRPr="000F3B16" w:rsidRDefault="007E0005" w:rsidP="00A62D4C">
      <w:pPr>
        <w:pStyle w:val="4"/>
        <w:ind w:firstLine="567"/>
        <w:jc w:val="both"/>
        <w:rPr>
          <w:rFonts w:ascii="Times New Roman" w:hAnsi="Times New Roman" w:cs="Times New Roman"/>
          <w:b w:val="0"/>
          <w:color w:val="auto"/>
          <w:sz w:val="28"/>
          <w:szCs w:val="28"/>
        </w:rPr>
      </w:pPr>
      <w:r w:rsidRPr="000F3B16">
        <w:rPr>
          <w:rFonts w:ascii="Times New Roman" w:hAnsi="Times New Roman" w:cs="Times New Roman"/>
          <w:b w:val="0"/>
          <w:color w:val="auto"/>
          <w:sz w:val="28"/>
          <w:szCs w:val="28"/>
        </w:rPr>
        <w:t>и)</w:t>
      </w:r>
      <w:r w:rsidRPr="000F3B16">
        <w:rPr>
          <w:rFonts w:ascii="Times New Roman" w:hAnsi="Times New Roman" w:cs="Times New Roman"/>
          <w:color w:val="auto"/>
          <w:sz w:val="28"/>
          <w:szCs w:val="28"/>
        </w:rPr>
        <w:t xml:space="preserve"> </w:t>
      </w:r>
      <w:r w:rsidR="00AB0427" w:rsidRPr="000F3B16">
        <w:rPr>
          <w:rFonts w:ascii="Times New Roman" w:eastAsiaTheme="minorEastAsia" w:hAnsi="Times New Roman" w:cs="Times New Roman"/>
          <w:b w:val="0"/>
          <w:color w:val="auto"/>
          <w:sz w:val="28"/>
          <w:szCs w:val="28"/>
        </w:rPr>
        <w:t>предварительно рассматривает планы мероприятий / меры по исполнению рекомендаций внешнего аудитора, содержащихся в письмах внешнего аудитора руководству КМГ, подготовленных внешним аудитором по результатам аудитов финансовой отчетности КМГ, а также заслушивает отчеты по исполнению таких планов мероприятий / мер по исполнению рекомендаций внешнего аудитора</w:t>
      </w:r>
      <w:r w:rsidRPr="000F3B16">
        <w:rPr>
          <w:rFonts w:ascii="Times New Roman" w:hAnsi="Times New Roman" w:cs="Times New Roman"/>
          <w:b w:val="0"/>
          <w:color w:val="auto"/>
          <w:sz w:val="28"/>
          <w:szCs w:val="28"/>
        </w:rPr>
        <w:t>.</w:t>
      </w:r>
    </w:p>
    <w:p w14:paraId="62E7C4C0" w14:textId="77777777" w:rsidR="007E0005" w:rsidRPr="000F3B16" w:rsidRDefault="007E0005" w:rsidP="00994F2D">
      <w:pPr>
        <w:pStyle w:val="4"/>
        <w:ind w:firstLine="567"/>
        <w:rPr>
          <w:rFonts w:ascii="Times New Roman" w:hAnsi="Times New Roman" w:cs="Times New Roman"/>
          <w:color w:val="auto"/>
          <w:sz w:val="28"/>
          <w:szCs w:val="28"/>
        </w:rPr>
      </w:pPr>
    </w:p>
    <w:p w14:paraId="0781D305" w14:textId="77777777" w:rsidR="00EF1115" w:rsidRPr="000F3B16" w:rsidRDefault="00EF1115"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5) по вопросам внутреннего аудита:</w:t>
      </w:r>
    </w:p>
    <w:p w14:paraId="1A8922FD"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а) курирует деятельность службы внутреннего аудита;</w:t>
      </w:r>
    </w:p>
    <w:p w14:paraId="1A0FF1EB"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б) вносит предложения о количественном составе, сроке полномочий службы внутреннего аудита, назначении ее руководителя и работников, а также досрочном прекращении их полномочий, порядке работы службы внутреннего аудита;</w:t>
      </w:r>
    </w:p>
    <w:p w14:paraId="70C08C13"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в) вносит предложения Совету директоров о размерах и условиях оплаты труда и премирования работников службы внутреннего аудита, квалификационных требованиях к работникам службы внутреннего аудита;</w:t>
      </w:r>
    </w:p>
    <w:p w14:paraId="25CAAE96"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г) предварительно одобряет положение о службе внутреннего аудита, политики, процедуры внутреннего аудита и другие документы, регулирующие деятельность службы внутреннего аудита, а также изменения и дополнения к </w:t>
      </w:r>
      <w:r w:rsidRPr="000F3B16">
        <w:rPr>
          <w:sz w:val="28"/>
          <w:szCs w:val="28"/>
        </w:rPr>
        <w:lastRenderedPageBreak/>
        <w:t xml:space="preserve">ним, обеспечивает независимость службы внутреннего аудита от руководства КМГ; </w:t>
      </w:r>
    </w:p>
    <w:p w14:paraId="6B9889BB"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д) предварительно согласовывает кандидатуры руководителей и работников служб внутреннего аудита в дочерних и зависимых организациях КМГ, а также представляет предложения о досрочном прекращении их полномочий, в случае отсутствия у них Советов директоров и Комитетов по аудиту; </w:t>
      </w:r>
    </w:p>
    <w:p w14:paraId="55E8B196"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е) предварительно одобряет политики и процедуры внутреннего аудита дочерних и зависимых организаций КМГ в случае отсутствия у них Советов директоров и Комитетов по аудиту; </w:t>
      </w:r>
    </w:p>
    <w:p w14:paraId="5AF19BA3" w14:textId="1EE26DCC"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ж) предварительно одобряет годовой/долгосрочный аудиторский план, стратегический план службы внутреннего аудита, структуру, штатную численность и бюджет (смету расходов) службы внутреннего аудита; </w:t>
      </w:r>
    </w:p>
    <w:p w14:paraId="01EC9562"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з) заслушивает результаты внешних и внутренних периодических самооценок после их завершения;</w:t>
      </w:r>
    </w:p>
    <w:p w14:paraId="6C2B89EB"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и) предварительно одобряет отчеты службы внутреннего аудита, представляющие в обобщенном формате результаты работы и наиболее существенные аудиторские комментарии; </w:t>
      </w:r>
    </w:p>
    <w:p w14:paraId="5D56FADA"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к) рассматривает вопрос существующих ограничений, препятствующих службе внутреннего аудита эффективно выполнять поставленные задачи, и способствует устранению таких ограничений; </w:t>
      </w:r>
    </w:p>
    <w:p w14:paraId="6CE25F20"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л) проводит, не реже одного раза в квартал, встречи с руководителем службы внутреннего аудита без участия представителей руководства КМГ;</w:t>
      </w:r>
    </w:p>
    <w:p w14:paraId="436837F9"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м) проводит предварительную оценку деятельности службы внутреннего аудита;</w:t>
      </w:r>
    </w:p>
    <w:p w14:paraId="10383449"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н) инициирует проведение службой внутреннего аудита, в необходимых случаях, независимых проверок (оценки) интересующих вопросов;</w:t>
      </w:r>
    </w:p>
    <w:p w14:paraId="573A8C6A"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В случае, если у Правления КМГ возникает необходимость проведения службой внутреннего аудита независимой проверки (оценки) интересующего вопроса, то председатель Правления КМГ обращается в Комитет по аудиту для получения предварительного разрешения на осуществление данной независимой проверки (оценки).</w:t>
      </w:r>
    </w:p>
    <w:p w14:paraId="56A5C6C2" w14:textId="77777777" w:rsidR="00A74707" w:rsidRPr="000F3B16" w:rsidRDefault="00A74707" w:rsidP="00A74707">
      <w:pPr>
        <w:pStyle w:val="4"/>
        <w:ind w:firstLine="567"/>
        <w:rPr>
          <w:rFonts w:ascii="Times New Roman" w:hAnsi="Times New Roman" w:cs="Times New Roman"/>
          <w:color w:val="auto"/>
          <w:sz w:val="28"/>
          <w:szCs w:val="28"/>
        </w:rPr>
      </w:pPr>
    </w:p>
    <w:p w14:paraId="31EE66C4" w14:textId="2A533F07" w:rsidR="00A74707" w:rsidRPr="000F3B16" w:rsidRDefault="00A74707" w:rsidP="00E45E70">
      <w:pPr>
        <w:pStyle w:val="4"/>
        <w:ind w:firstLine="567"/>
        <w:jc w:val="both"/>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5-1) по вопросам комплаенс</w:t>
      </w:r>
    </w:p>
    <w:p w14:paraId="0DC2FC23"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а) курирует деятельность службы комплаенс;</w:t>
      </w:r>
    </w:p>
    <w:p w14:paraId="0C4F73B4" w14:textId="406F6A5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б) вносит предложения Совету директоров КМГ о количественном составе, сроке полномочий службы комплаенс, назначении ее руководителя и работников, а также досрочном прекращении их полномочий, порядке работы службы комплаенс; </w:t>
      </w:r>
    </w:p>
    <w:p w14:paraId="5F168194"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в) вносит предложения Совету директоров КМГ о размерах и условиях оплаты труда и премирования руководителя службы комплаенс, квалификационных требованиях к работникам службы комплаенс; </w:t>
      </w:r>
    </w:p>
    <w:p w14:paraId="7D75E5A6"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г) предварительно одобряет положение о службе комплаенс, политики, процедуры комплаенс и другие документы, регулирующие деятельность службы комплаенс, а также изменения и дополнения к ним, обеспечивает независимость службы комплаенс от исполнительного органа КМГ; </w:t>
      </w:r>
    </w:p>
    <w:p w14:paraId="2EF81E2C"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lastRenderedPageBreak/>
        <w:t>д) предварительно одобряет политики и процедуры комплаенс дочерних и зависимых организаций КМГ в случае отсутствия у них органов управления и комитетов по аудиту;</w:t>
      </w:r>
    </w:p>
    <w:p w14:paraId="7FAA440A"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е) предварительно одобряет годовой план работы службы комплаенс;</w:t>
      </w:r>
    </w:p>
    <w:p w14:paraId="42012D77"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ж) предварительно одобряет отчеты службы комплаенс, представляющие в обобщенном формате результаты работы и наиболее существенные комментарии; </w:t>
      </w:r>
    </w:p>
    <w:p w14:paraId="423A158F"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з) рассматривает вопрос существующих ограничений, препятствующих службе комплаенс эффективно выполнять поставленные задачи, и способствует устранению таких ограничений; </w:t>
      </w:r>
    </w:p>
    <w:p w14:paraId="4959D4EF"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и) проводит предварительную оценку деятельности службы комплаенс; </w:t>
      </w:r>
    </w:p>
    <w:p w14:paraId="164AA154"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 xml:space="preserve">к) инициирует проведение службой комплаенс, в необходимых случаях, независимых проверок (оценки) интересующих вопросов; </w:t>
      </w:r>
    </w:p>
    <w:p w14:paraId="633BBAC8" w14:textId="77777777" w:rsidR="00E45E70" w:rsidRPr="000F3B16" w:rsidRDefault="00E45E70" w:rsidP="00E45E70">
      <w:pPr>
        <w:tabs>
          <w:tab w:val="left" w:pos="993"/>
        </w:tabs>
        <w:spacing w:before="0" w:beforeAutospacing="0" w:after="0" w:afterAutospacing="0"/>
        <w:ind w:firstLine="567"/>
        <w:contextualSpacing/>
        <w:jc w:val="both"/>
        <w:rPr>
          <w:rFonts w:eastAsiaTheme="minorEastAsia"/>
          <w:sz w:val="28"/>
          <w:szCs w:val="28"/>
        </w:rPr>
      </w:pPr>
      <w:r w:rsidRPr="000F3B16">
        <w:rPr>
          <w:rFonts w:eastAsiaTheme="minorEastAsia"/>
          <w:sz w:val="28"/>
          <w:szCs w:val="28"/>
        </w:rPr>
        <w:t>л) предварительно одобряет процедуры конфиденциального сообщения о нарушениях по вопросам подготовки финансовой отчетности, внутреннего контроля, управления рисками и этическим вопросам;</w:t>
      </w:r>
    </w:p>
    <w:p w14:paraId="1C61FCD0" w14:textId="04D7F2FA" w:rsidR="00A74707" w:rsidRPr="000F3B16" w:rsidRDefault="00E45E70" w:rsidP="00E45E70">
      <w:pPr>
        <w:tabs>
          <w:tab w:val="left" w:pos="993"/>
        </w:tabs>
        <w:spacing w:before="0" w:beforeAutospacing="0" w:after="0" w:afterAutospacing="0"/>
        <w:ind w:firstLine="567"/>
        <w:contextualSpacing/>
        <w:jc w:val="both"/>
        <w:rPr>
          <w:sz w:val="28"/>
          <w:szCs w:val="28"/>
        </w:rPr>
      </w:pPr>
      <w:r w:rsidRPr="000F3B16">
        <w:rPr>
          <w:rFonts w:eastAsiaTheme="minorEastAsia"/>
          <w:sz w:val="28"/>
          <w:szCs w:val="28"/>
        </w:rPr>
        <w:t>м) рассматривает вопросы управления инсайдерской информацией и иные комплаенс вопросы включая, но не ограниваясь по обнаружениям и рекомендациям службы внутреннего аудита КМГ</w:t>
      </w:r>
      <w:r w:rsidR="00A74707" w:rsidRPr="000F3B16">
        <w:rPr>
          <w:sz w:val="28"/>
          <w:szCs w:val="28"/>
        </w:rPr>
        <w:t>.</w:t>
      </w:r>
    </w:p>
    <w:p w14:paraId="6B91199D" w14:textId="77777777" w:rsidR="00E45E70" w:rsidRPr="000F3B16" w:rsidRDefault="00E45E70" w:rsidP="00E45E70">
      <w:pPr>
        <w:tabs>
          <w:tab w:val="left" w:pos="993"/>
        </w:tabs>
        <w:spacing w:before="0" w:beforeAutospacing="0" w:after="0" w:afterAutospacing="0"/>
        <w:ind w:firstLine="709"/>
        <w:contextualSpacing/>
        <w:jc w:val="both"/>
        <w:rPr>
          <w:sz w:val="28"/>
          <w:szCs w:val="28"/>
        </w:rPr>
      </w:pPr>
    </w:p>
    <w:p w14:paraId="65ABFEA3" w14:textId="77777777" w:rsidR="00EF1115" w:rsidRPr="000F3B16" w:rsidRDefault="00EF1115"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6) по вопросам соблюдения законодательства:</w:t>
      </w:r>
    </w:p>
    <w:p w14:paraId="1254978C"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а) оценивает эффективность внутренних процедур КМГ, призванных обеспечить соблюдение законодательства КМГ; </w:t>
      </w:r>
    </w:p>
    <w:p w14:paraId="524691A7"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б) получает и изучает отчеты уполномоченных органов (в том числе налоговых), внешних и внутренних аудиторов, руководства КМГ по вопросам соблюдения законодательства;</w:t>
      </w:r>
    </w:p>
    <w:p w14:paraId="784E8B8E"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в) вносит предложения по процедуре "горячей линии", посредством которой работники КМГ могут на конфиденциальной основе или анонимно обращаться с информацией о предполагаемых нарушениях законодательства или злоупотреблениях, в том числе касающихся полноты и достоверности финансовой отчетности, а также предложения по порядку рассмотрения и реагирования на такие обращения. </w:t>
      </w:r>
    </w:p>
    <w:p w14:paraId="784CC942" w14:textId="77777777" w:rsidR="00EF1115" w:rsidRPr="000F3B16" w:rsidRDefault="00EF1115" w:rsidP="00994F2D">
      <w:pPr>
        <w:pStyle w:val="4"/>
        <w:ind w:firstLine="567"/>
        <w:rPr>
          <w:rFonts w:ascii="Times New Roman" w:hAnsi="Times New Roman" w:cs="Times New Roman"/>
          <w:color w:val="auto"/>
          <w:sz w:val="28"/>
          <w:szCs w:val="28"/>
        </w:rPr>
      </w:pPr>
    </w:p>
    <w:p w14:paraId="34D1E0CA" w14:textId="77777777" w:rsidR="00EF1115" w:rsidRPr="000F3B16" w:rsidRDefault="00EF1115"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7) отчетность о деятельности:</w:t>
      </w:r>
    </w:p>
    <w:p w14:paraId="72A969F0"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а) регулярно, но не реже одного раза в год, отчитывается перед Советом директоров о своей деятельности; </w:t>
      </w:r>
    </w:p>
    <w:p w14:paraId="6852241B" w14:textId="26C3CADA" w:rsidR="00EF1115" w:rsidRPr="000F3B16" w:rsidRDefault="00EF1115" w:rsidP="00994F2D">
      <w:pPr>
        <w:spacing w:before="0" w:beforeAutospacing="0" w:after="0" w:afterAutospacing="0"/>
        <w:ind w:firstLine="567"/>
        <w:jc w:val="both"/>
        <w:rPr>
          <w:sz w:val="28"/>
          <w:szCs w:val="28"/>
        </w:rPr>
      </w:pPr>
      <w:r w:rsidRPr="000F3B16">
        <w:rPr>
          <w:sz w:val="28"/>
          <w:szCs w:val="28"/>
        </w:rPr>
        <w:t xml:space="preserve">б) осуществляет подготовку информации о результатах работы Комитета по аудиту для включения в отчет Совета директоров и раскрытия ее в отчете перед </w:t>
      </w:r>
      <w:r w:rsidR="00D5299B" w:rsidRPr="000F3B16">
        <w:rPr>
          <w:sz w:val="28"/>
          <w:szCs w:val="28"/>
        </w:rPr>
        <w:t>а</w:t>
      </w:r>
      <w:r w:rsidRPr="000F3B16">
        <w:rPr>
          <w:sz w:val="28"/>
          <w:szCs w:val="28"/>
        </w:rPr>
        <w:t>кционер</w:t>
      </w:r>
      <w:r w:rsidR="00D5299B" w:rsidRPr="000F3B16">
        <w:rPr>
          <w:sz w:val="28"/>
          <w:szCs w:val="28"/>
        </w:rPr>
        <w:t>а</w:t>
      </w:r>
      <w:r w:rsidRPr="000F3B16">
        <w:rPr>
          <w:sz w:val="28"/>
          <w:szCs w:val="28"/>
        </w:rPr>
        <w:t>м</w:t>
      </w:r>
      <w:r w:rsidR="00D5299B" w:rsidRPr="000F3B16">
        <w:rPr>
          <w:sz w:val="28"/>
          <w:szCs w:val="28"/>
        </w:rPr>
        <w:t>и</w:t>
      </w:r>
      <w:r w:rsidRPr="000F3B16">
        <w:rPr>
          <w:sz w:val="28"/>
          <w:szCs w:val="28"/>
        </w:rPr>
        <w:t xml:space="preserve"> КМГ. </w:t>
      </w:r>
    </w:p>
    <w:p w14:paraId="106D257A" w14:textId="77777777" w:rsidR="00920340" w:rsidRPr="000F3B16" w:rsidRDefault="00920340" w:rsidP="00994F2D">
      <w:pPr>
        <w:spacing w:before="0" w:beforeAutospacing="0" w:after="0" w:afterAutospacing="0"/>
        <w:ind w:firstLine="567"/>
        <w:jc w:val="both"/>
        <w:rPr>
          <w:sz w:val="28"/>
          <w:szCs w:val="28"/>
        </w:rPr>
      </w:pPr>
    </w:p>
    <w:p w14:paraId="464366BA" w14:textId="097BCABD" w:rsidR="00920340" w:rsidRPr="000F3B16" w:rsidRDefault="00920340" w:rsidP="00994F2D">
      <w:pPr>
        <w:spacing w:before="0" w:beforeAutospacing="0" w:after="0" w:afterAutospacing="0"/>
        <w:ind w:firstLine="567"/>
        <w:jc w:val="both"/>
        <w:rPr>
          <w:i/>
          <w:sz w:val="28"/>
          <w:szCs w:val="28"/>
        </w:rPr>
      </w:pPr>
      <w:r w:rsidRPr="000F3B16">
        <w:rPr>
          <w:i/>
          <w:sz w:val="28"/>
          <w:szCs w:val="28"/>
        </w:rPr>
        <w:t>8) по вопросам сделок с заинтересованностью:</w:t>
      </w:r>
    </w:p>
    <w:p w14:paraId="04D0D623" w14:textId="77777777" w:rsidR="00500C2E" w:rsidRPr="000F3B16" w:rsidRDefault="00066823" w:rsidP="00994F2D">
      <w:pPr>
        <w:spacing w:before="0" w:beforeAutospacing="0" w:after="0" w:afterAutospacing="0"/>
        <w:ind w:firstLine="567"/>
        <w:jc w:val="both"/>
        <w:rPr>
          <w:sz w:val="28"/>
          <w:szCs w:val="28"/>
        </w:rPr>
      </w:pPr>
      <w:r w:rsidRPr="000F3B16">
        <w:rPr>
          <w:sz w:val="28"/>
          <w:szCs w:val="28"/>
        </w:rPr>
        <w:t xml:space="preserve">а) формирует для Совета директоров КМГ рекомендации по вопросам о заключении сделок с заинтересованностью, вносимых на рассмотрение Совета директоров КМГ; </w:t>
      </w:r>
    </w:p>
    <w:p w14:paraId="55401183" w14:textId="6321052F" w:rsidR="00920340" w:rsidRPr="000F3B16" w:rsidRDefault="00066823" w:rsidP="00994F2D">
      <w:pPr>
        <w:spacing w:before="0" w:beforeAutospacing="0" w:after="0" w:afterAutospacing="0"/>
        <w:ind w:firstLine="567"/>
        <w:jc w:val="both"/>
        <w:rPr>
          <w:i/>
          <w:sz w:val="28"/>
          <w:szCs w:val="28"/>
        </w:rPr>
      </w:pPr>
      <w:r w:rsidRPr="000F3B16">
        <w:rPr>
          <w:sz w:val="28"/>
          <w:szCs w:val="28"/>
        </w:rPr>
        <w:t>б) формирует для Совета директоров КМГ рекомендации по вопросам отчетов о сделках с заинтересованностью, решения по которым принимались Правлением КМГ</w:t>
      </w:r>
      <w:r w:rsidR="0071020A" w:rsidRPr="000F3B16">
        <w:rPr>
          <w:sz w:val="28"/>
          <w:szCs w:val="28"/>
        </w:rPr>
        <w:t>.</w:t>
      </w:r>
    </w:p>
    <w:p w14:paraId="02D43914" w14:textId="77777777" w:rsidR="00C46880" w:rsidRPr="000F3B16" w:rsidRDefault="00C46880" w:rsidP="00994F2D">
      <w:pPr>
        <w:spacing w:before="0" w:beforeAutospacing="0" w:after="0" w:afterAutospacing="0"/>
        <w:ind w:firstLine="567"/>
        <w:jc w:val="both"/>
        <w:rPr>
          <w:i/>
          <w:sz w:val="28"/>
          <w:szCs w:val="28"/>
        </w:rPr>
      </w:pPr>
    </w:p>
    <w:p w14:paraId="4AAAF43C" w14:textId="77777777" w:rsidR="00500C2E" w:rsidRPr="000F3B16" w:rsidRDefault="00500C2E" w:rsidP="00994F2D">
      <w:pPr>
        <w:spacing w:before="0" w:beforeAutospacing="0" w:after="0" w:afterAutospacing="0"/>
        <w:ind w:firstLine="567"/>
        <w:jc w:val="both"/>
        <w:rPr>
          <w:i/>
          <w:sz w:val="28"/>
          <w:szCs w:val="28"/>
        </w:rPr>
      </w:pPr>
      <w:r w:rsidRPr="000F3B16">
        <w:rPr>
          <w:i/>
          <w:sz w:val="28"/>
          <w:szCs w:val="28"/>
        </w:rPr>
        <w:lastRenderedPageBreak/>
        <w:t xml:space="preserve">9) по вопросам общего собрания акционеров КМГ: </w:t>
      </w:r>
    </w:p>
    <w:p w14:paraId="0F33B36F" w14:textId="77777777" w:rsidR="000D303F" w:rsidRDefault="00500C2E" w:rsidP="00994F2D">
      <w:pPr>
        <w:spacing w:before="0" w:beforeAutospacing="0" w:after="0" w:afterAutospacing="0"/>
        <w:ind w:firstLine="567"/>
        <w:jc w:val="both"/>
        <w:rPr>
          <w:sz w:val="28"/>
          <w:szCs w:val="28"/>
        </w:rPr>
      </w:pPr>
      <w:r w:rsidRPr="000F3B16">
        <w:rPr>
          <w:sz w:val="28"/>
          <w:szCs w:val="28"/>
        </w:rPr>
        <w:t xml:space="preserve">а) рассматривает вопросы о созыве общих собраний акционеров КМГ и формирует рекомендации для Совета директоров КМГ; </w:t>
      </w:r>
    </w:p>
    <w:p w14:paraId="1B68908B" w14:textId="141BF286" w:rsidR="00500C2E" w:rsidRPr="000F3B16" w:rsidRDefault="00500C2E" w:rsidP="00994F2D">
      <w:pPr>
        <w:spacing w:before="0" w:beforeAutospacing="0" w:after="0" w:afterAutospacing="0"/>
        <w:ind w:firstLine="567"/>
        <w:jc w:val="both"/>
        <w:rPr>
          <w:sz w:val="28"/>
          <w:szCs w:val="28"/>
        </w:rPr>
      </w:pPr>
      <w:bookmarkStart w:id="2" w:name="_GoBack"/>
      <w:bookmarkEnd w:id="2"/>
      <w:r w:rsidRPr="000F3B16">
        <w:rPr>
          <w:sz w:val="28"/>
          <w:szCs w:val="28"/>
        </w:rPr>
        <w:t xml:space="preserve">б) рассматривает вопросы, вносимые на рассмотрение общих собраний акционеров КМГ, и формирует по ним рекомендации для Совета директоров КМГ; </w:t>
      </w:r>
    </w:p>
    <w:p w14:paraId="157DE9CF" w14:textId="77777777" w:rsidR="00500C2E" w:rsidRPr="000F3B16" w:rsidRDefault="00500C2E" w:rsidP="00994F2D">
      <w:pPr>
        <w:spacing w:before="0" w:beforeAutospacing="0" w:after="0" w:afterAutospacing="0"/>
        <w:ind w:firstLine="567"/>
        <w:jc w:val="both"/>
        <w:rPr>
          <w:sz w:val="28"/>
          <w:szCs w:val="28"/>
        </w:rPr>
      </w:pPr>
      <w:r w:rsidRPr="000F3B16">
        <w:rPr>
          <w:sz w:val="28"/>
          <w:szCs w:val="28"/>
        </w:rPr>
        <w:t xml:space="preserve">в) рассматривает вопросы об обращениях акционеров на действия КМГ и его должностных лиц и формирует рекомендации для Совета директоров КМГ; </w:t>
      </w:r>
    </w:p>
    <w:p w14:paraId="123F1453" w14:textId="77777777" w:rsidR="00500C2E" w:rsidRPr="000F3B16" w:rsidRDefault="00500C2E" w:rsidP="00994F2D">
      <w:pPr>
        <w:spacing w:before="0" w:beforeAutospacing="0" w:after="0" w:afterAutospacing="0"/>
        <w:ind w:firstLine="567"/>
        <w:jc w:val="both"/>
        <w:rPr>
          <w:sz w:val="28"/>
          <w:szCs w:val="28"/>
        </w:rPr>
      </w:pPr>
      <w:r w:rsidRPr="000F3B16">
        <w:rPr>
          <w:sz w:val="28"/>
          <w:szCs w:val="28"/>
        </w:rPr>
        <w:t>г) рассматривает вопросы о порядке распределения чистого дохода КМГ и размере дивиденда в расчете на одну простую акцию КМГ.</w:t>
      </w:r>
    </w:p>
    <w:p w14:paraId="32400CD5" w14:textId="77777777" w:rsidR="00EF1115" w:rsidRPr="000F3B16" w:rsidRDefault="00EF1115" w:rsidP="00994F2D">
      <w:pPr>
        <w:spacing w:before="0" w:beforeAutospacing="0" w:after="0" w:afterAutospacing="0"/>
        <w:ind w:firstLine="567"/>
        <w:jc w:val="both"/>
        <w:rPr>
          <w:sz w:val="28"/>
          <w:szCs w:val="28"/>
        </w:rPr>
      </w:pPr>
    </w:p>
    <w:p w14:paraId="5E3905DE" w14:textId="72640BAB" w:rsidR="00EF1115" w:rsidRPr="000F3B16" w:rsidRDefault="0036107B" w:rsidP="00994F2D">
      <w:pPr>
        <w:pStyle w:val="4"/>
        <w:ind w:firstLine="567"/>
        <w:rPr>
          <w:rFonts w:ascii="Times New Roman" w:hAnsi="Times New Roman" w:cs="Times New Roman"/>
          <w:b w:val="0"/>
          <w:i/>
          <w:color w:val="auto"/>
          <w:sz w:val="28"/>
          <w:szCs w:val="28"/>
        </w:rPr>
      </w:pPr>
      <w:r w:rsidRPr="000F3B16">
        <w:rPr>
          <w:rFonts w:ascii="Times New Roman" w:hAnsi="Times New Roman" w:cs="Times New Roman"/>
          <w:b w:val="0"/>
          <w:i/>
          <w:color w:val="auto"/>
          <w:sz w:val="28"/>
          <w:szCs w:val="28"/>
        </w:rPr>
        <w:t>10</w:t>
      </w:r>
      <w:r w:rsidR="00EF1115" w:rsidRPr="000F3B16">
        <w:rPr>
          <w:rFonts w:ascii="Times New Roman" w:hAnsi="Times New Roman" w:cs="Times New Roman"/>
          <w:b w:val="0"/>
          <w:i/>
          <w:color w:val="auto"/>
          <w:sz w:val="28"/>
          <w:szCs w:val="28"/>
        </w:rPr>
        <w:t>) другие обязанности:</w:t>
      </w:r>
    </w:p>
    <w:p w14:paraId="4CA30238"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а) вырабатывает, по мере необходимости, рекомендации Совету директоров КМГ по проведению специальных расследований (проверок), в том числе, с привлечением независимых консультантов (экспертов);</w:t>
      </w:r>
    </w:p>
    <w:p w14:paraId="2498FFC1"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б) анализирует и обобщает случаи мошенничества и оценивает адекватность принятых Правлением КМГ мер по предупреждению мошенничеств в будущем;</w:t>
      </w:r>
    </w:p>
    <w:p w14:paraId="1C9847B0" w14:textId="77777777" w:rsidR="00EF1115" w:rsidRPr="000F3B16" w:rsidRDefault="00EF1115" w:rsidP="00994F2D">
      <w:pPr>
        <w:spacing w:before="0" w:beforeAutospacing="0" w:after="0" w:afterAutospacing="0"/>
        <w:ind w:firstLine="567"/>
        <w:jc w:val="both"/>
        <w:rPr>
          <w:sz w:val="28"/>
          <w:szCs w:val="28"/>
        </w:rPr>
      </w:pPr>
      <w:r w:rsidRPr="000F3B16">
        <w:rPr>
          <w:sz w:val="28"/>
          <w:szCs w:val="28"/>
        </w:rPr>
        <w:t>в) заслушивает отчеты «горячей линии конфиденциального информирования» и доводит до сведения Совета директоров информацию по существенным нарушениям;</w:t>
      </w:r>
    </w:p>
    <w:p w14:paraId="1902E3BC" w14:textId="4DDC6F34" w:rsidR="00EF1115" w:rsidRPr="000F3B16" w:rsidRDefault="00EF1115" w:rsidP="00994F2D">
      <w:pPr>
        <w:spacing w:before="0" w:beforeAutospacing="0" w:after="0" w:afterAutospacing="0"/>
        <w:ind w:right="-2" w:firstLine="567"/>
        <w:jc w:val="both"/>
        <w:rPr>
          <w:sz w:val="28"/>
          <w:szCs w:val="28"/>
        </w:rPr>
      </w:pPr>
      <w:r w:rsidRPr="000F3B16">
        <w:rPr>
          <w:sz w:val="28"/>
          <w:szCs w:val="28"/>
        </w:rPr>
        <w:t>г) выполняет по поручению Совета директоров КМГ, другие обязанности, относящиеся к компетенции Комитета по аудиту.</w:t>
      </w:r>
    </w:p>
    <w:p w14:paraId="1EE77100" w14:textId="77777777" w:rsidR="005C0934" w:rsidRPr="000F3B16" w:rsidRDefault="005C0934" w:rsidP="00994F2D">
      <w:pPr>
        <w:spacing w:before="0" w:beforeAutospacing="0" w:after="0" w:afterAutospacing="0"/>
        <w:ind w:firstLine="567"/>
        <w:jc w:val="both"/>
        <w:rPr>
          <w:sz w:val="28"/>
          <w:szCs w:val="28"/>
        </w:rPr>
      </w:pPr>
    </w:p>
    <w:p w14:paraId="2FE6CE57" w14:textId="77777777" w:rsidR="005C0934" w:rsidRPr="000F3B16" w:rsidRDefault="00095AF1" w:rsidP="00994F2D">
      <w:pPr>
        <w:spacing w:before="0" w:beforeAutospacing="0" w:after="0" w:afterAutospacing="0"/>
        <w:ind w:firstLine="567"/>
        <w:jc w:val="center"/>
        <w:rPr>
          <w:b/>
          <w:sz w:val="28"/>
          <w:szCs w:val="28"/>
        </w:rPr>
      </w:pPr>
      <w:r w:rsidRPr="000F3B16">
        <w:rPr>
          <w:b/>
          <w:sz w:val="28"/>
          <w:szCs w:val="28"/>
        </w:rPr>
        <w:t>10</w:t>
      </w:r>
      <w:r w:rsidR="00031900" w:rsidRPr="000F3B16">
        <w:rPr>
          <w:b/>
          <w:sz w:val="28"/>
          <w:szCs w:val="28"/>
        </w:rPr>
        <w:t>.</w:t>
      </w:r>
      <w:r w:rsidRPr="000F3B16">
        <w:rPr>
          <w:b/>
          <w:sz w:val="28"/>
          <w:szCs w:val="28"/>
        </w:rPr>
        <w:t xml:space="preserve"> </w:t>
      </w:r>
      <w:r w:rsidR="005C0934" w:rsidRPr="000F3B16">
        <w:rPr>
          <w:b/>
          <w:sz w:val="28"/>
          <w:szCs w:val="28"/>
        </w:rPr>
        <w:t>Ответственность членов Комитета по аудиту</w:t>
      </w:r>
    </w:p>
    <w:p w14:paraId="4486A211" w14:textId="77777777" w:rsidR="005C0934" w:rsidRPr="000F3B16" w:rsidRDefault="005C0934" w:rsidP="00994F2D">
      <w:pPr>
        <w:spacing w:before="0" w:beforeAutospacing="0" w:after="0" w:afterAutospacing="0"/>
        <w:ind w:firstLine="567"/>
        <w:jc w:val="both"/>
        <w:rPr>
          <w:sz w:val="28"/>
          <w:szCs w:val="28"/>
        </w:rPr>
      </w:pPr>
    </w:p>
    <w:p w14:paraId="7C04446F" w14:textId="6A5FC1E9" w:rsidR="005C0934" w:rsidRPr="000F3B16" w:rsidRDefault="005C0934"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6</w:t>
      </w:r>
      <w:r w:rsidRPr="000F3B16">
        <w:rPr>
          <w:sz w:val="28"/>
          <w:szCs w:val="28"/>
        </w:rPr>
        <w:t xml:space="preserve">. Член Комитета по аудиту несет ответственность перед </w:t>
      </w:r>
      <w:r w:rsidR="006F0E13" w:rsidRPr="000F3B16">
        <w:rPr>
          <w:sz w:val="28"/>
          <w:szCs w:val="28"/>
        </w:rPr>
        <w:t xml:space="preserve">КМГ </w:t>
      </w:r>
      <w:r w:rsidRPr="000F3B16">
        <w:rPr>
          <w:sz w:val="28"/>
          <w:szCs w:val="28"/>
        </w:rPr>
        <w:t xml:space="preserve">и </w:t>
      </w:r>
      <w:r w:rsidR="00D5299B" w:rsidRPr="000F3B16">
        <w:rPr>
          <w:sz w:val="28"/>
          <w:szCs w:val="28"/>
        </w:rPr>
        <w:t>а</w:t>
      </w:r>
      <w:r w:rsidRPr="000F3B16">
        <w:rPr>
          <w:sz w:val="28"/>
          <w:szCs w:val="28"/>
        </w:rPr>
        <w:t>кционер</w:t>
      </w:r>
      <w:r w:rsidR="00D5299B" w:rsidRPr="000F3B16">
        <w:rPr>
          <w:sz w:val="28"/>
          <w:szCs w:val="28"/>
        </w:rPr>
        <w:t>а</w:t>
      </w:r>
      <w:r w:rsidRPr="000F3B16">
        <w:rPr>
          <w:sz w:val="28"/>
          <w:szCs w:val="28"/>
        </w:rPr>
        <w:t>м</w:t>
      </w:r>
      <w:r w:rsidR="00D5299B" w:rsidRPr="000F3B16">
        <w:rPr>
          <w:sz w:val="28"/>
          <w:szCs w:val="28"/>
        </w:rPr>
        <w:t>и</w:t>
      </w:r>
      <w:r w:rsidRPr="000F3B16">
        <w:rPr>
          <w:sz w:val="28"/>
          <w:szCs w:val="28"/>
        </w:rPr>
        <w:t xml:space="preserve"> </w:t>
      </w:r>
      <w:r w:rsidR="006F0E13" w:rsidRPr="000F3B16">
        <w:rPr>
          <w:sz w:val="28"/>
          <w:szCs w:val="28"/>
        </w:rPr>
        <w:t xml:space="preserve">КМГ </w:t>
      </w:r>
      <w:r w:rsidRPr="000F3B16">
        <w:rPr>
          <w:sz w:val="28"/>
          <w:szCs w:val="28"/>
        </w:rPr>
        <w:t>за вред, причиненный его действиями (бездействием), в соответствии с законодательством Республики Казахстан, в том числе за убытки, понесенные в результате предоставления информации, вводящей в заблуждение</w:t>
      </w:r>
      <w:r w:rsidR="00B73EA0" w:rsidRPr="000F3B16">
        <w:rPr>
          <w:sz w:val="28"/>
          <w:szCs w:val="28"/>
        </w:rPr>
        <w:t>,</w:t>
      </w:r>
      <w:r w:rsidR="007D260C" w:rsidRPr="000F3B16">
        <w:rPr>
          <w:sz w:val="28"/>
          <w:szCs w:val="28"/>
        </w:rPr>
        <w:t xml:space="preserve"> </w:t>
      </w:r>
      <w:r w:rsidRPr="000F3B16">
        <w:rPr>
          <w:sz w:val="28"/>
          <w:szCs w:val="28"/>
        </w:rPr>
        <w:t>или заведомо ложной информации.</w:t>
      </w:r>
    </w:p>
    <w:p w14:paraId="4AC2437F" w14:textId="77777777" w:rsidR="00D2786F" w:rsidRPr="000F3B16" w:rsidRDefault="00D2786F" w:rsidP="00994F2D">
      <w:pPr>
        <w:spacing w:before="0" w:beforeAutospacing="0" w:after="0" w:afterAutospacing="0"/>
        <w:ind w:firstLine="567"/>
        <w:jc w:val="both"/>
        <w:rPr>
          <w:sz w:val="28"/>
          <w:szCs w:val="28"/>
        </w:rPr>
      </w:pPr>
    </w:p>
    <w:p w14:paraId="19A42BA4" w14:textId="77777777" w:rsidR="00D2786F" w:rsidRPr="000F3B16" w:rsidRDefault="00D2786F" w:rsidP="00994F2D">
      <w:pPr>
        <w:spacing w:before="0" w:beforeAutospacing="0" w:after="0" w:afterAutospacing="0"/>
        <w:ind w:firstLine="567"/>
        <w:jc w:val="center"/>
        <w:rPr>
          <w:b/>
          <w:sz w:val="28"/>
          <w:szCs w:val="28"/>
        </w:rPr>
      </w:pPr>
      <w:r w:rsidRPr="000F3B16">
        <w:rPr>
          <w:b/>
          <w:sz w:val="28"/>
          <w:szCs w:val="28"/>
        </w:rPr>
        <w:t>11. Отношения с Советом Директоров</w:t>
      </w:r>
    </w:p>
    <w:p w14:paraId="4A2AF783" w14:textId="08C46AB8" w:rsidR="00D2786F" w:rsidRPr="000F3B16" w:rsidRDefault="00D2786F"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7</w:t>
      </w:r>
      <w:r w:rsidRPr="000F3B16">
        <w:rPr>
          <w:sz w:val="28"/>
          <w:szCs w:val="28"/>
        </w:rPr>
        <w:t>. Роль Комитета по Аудиту определяется Советом Директор</w:t>
      </w:r>
      <w:r w:rsidR="002B5B15" w:rsidRPr="000F3B16">
        <w:rPr>
          <w:sz w:val="28"/>
          <w:szCs w:val="28"/>
        </w:rPr>
        <w:t>о</w:t>
      </w:r>
      <w:r w:rsidRPr="000F3B16">
        <w:rPr>
          <w:sz w:val="28"/>
          <w:szCs w:val="28"/>
        </w:rPr>
        <w:t xml:space="preserve">в, и так как Комитет по Аудиту проводит задания от имени Совета Директоров, результаты должны представляться Совету Директоров и рассматриваться им. </w:t>
      </w:r>
    </w:p>
    <w:p w14:paraId="6D663A9F" w14:textId="77777777" w:rsidR="00D2786F" w:rsidRPr="000F3B16" w:rsidRDefault="00D2786F" w:rsidP="00994F2D">
      <w:pPr>
        <w:spacing w:before="0" w:beforeAutospacing="0" w:after="0" w:afterAutospacing="0"/>
        <w:ind w:firstLine="567"/>
        <w:jc w:val="both"/>
        <w:rPr>
          <w:sz w:val="28"/>
          <w:szCs w:val="28"/>
        </w:rPr>
      </w:pPr>
      <w:r w:rsidRPr="000F3B16">
        <w:rPr>
          <w:sz w:val="28"/>
          <w:szCs w:val="28"/>
        </w:rPr>
        <w:t xml:space="preserve">При выполнении таких заданий Комитет по Аудиту должен выявлять вопросы, в отношении которых, по его мнению, требуются действия или улучшения, а также представлять рекомендации по требуемым шагам. </w:t>
      </w:r>
    </w:p>
    <w:p w14:paraId="05E3E465" w14:textId="77777777" w:rsidR="00D2786F" w:rsidRPr="000F3B16" w:rsidRDefault="00D2786F" w:rsidP="00994F2D">
      <w:pPr>
        <w:spacing w:before="0" w:beforeAutospacing="0" w:after="0" w:afterAutospacing="0"/>
        <w:ind w:firstLine="567"/>
        <w:jc w:val="both"/>
        <w:rPr>
          <w:sz w:val="28"/>
          <w:szCs w:val="28"/>
        </w:rPr>
      </w:pPr>
      <w:r w:rsidRPr="000F3B16">
        <w:rPr>
          <w:sz w:val="28"/>
          <w:szCs w:val="28"/>
        </w:rPr>
        <w:t>2</w:t>
      </w:r>
      <w:r w:rsidR="004571D4" w:rsidRPr="000F3B16">
        <w:rPr>
          <w:sz w:val="28"/>
          <w:szCs w:val="28"/>
        </w:rPr>
        <w:t>8</w:t>
      </w:r>
      <w:r w:rsidRPr="000F3B16">
        <w:rPr>
          <w:sz w:val="28"/>
          <w:szCs w:val="28"/>
        </w:rPr>
        <w:t>. При возникновении разногласия между Комитетом по Аудиту и Советом Директоров в течение двух недель должно пройти обсуждение вопроса в целях устранения разногласия. Если невозможно устранить разногласие, Комитет по Аудиту должен представить вопрос акционерам в качестве части отчета по его деятельности в ежегодном отчете Компании.</w:t>
      </w:r>
    </w:p>
    <w:p w14:paraId="12BDA945" w14:textId="40B6A88D" w:rsidR="00D2786F" w:rsidRPr="000F3B16" w:rsidRDefault="00D2786F" w:rsidP="00994F2D">
      <w:pPr>
        <w:spacing w:before="0" w:beforeAutospacing="0" w:after="0" w:afterAutospacing="0"/>
        <w:ind w:firstLine="567"/>
        <w:jc w:val="both"/>
        <w:rPr>
          <w:sz w:val="28"/>
          <w:szCs w:val="28"/>
        </w:rPr>
      </w:pPr>
      <w:r w:rsidRPr="000F3B16">
        <w:rPr>
          <w:sz w:val="28"/>
          <w:szCs w:val="28"/>
        </w:rPr>
        <w:tab/>
        <w:t xml:space="preserve"> </w:t>
      </w:r>
    </w:p>
    <w:p w14:paraId="3A6CF893" w14:textId="77777777" w:rsidR="0046267F" w:rsidRPr="000F3B16" w:rsidRDefault="0046267F" w:rsidP="00994F2D">
      <w:pPr>
        <w:spacing w:before="0" w:beforeAutospacing="0" w:after="0" w:afterAutospacing="0"/>
        <w:ind w:firstLine="567"/>
        <w:jc w:val="both"/>
        <w:rPr>
          <w:sz w:val="28"/>
          <w:szCs w:val="28"/>
        </w:rPr>
      </w:pPr>
    </w:p>
    <w:p w14:paraId="111386D9" w14:textId="77777777" w:rsidR="00D2786F" w:rsidRPr="000F3B16" w:rsidRDefault="00D2786F" w:rsidP="00994F2D">
      <w:pPr>
        <w:spacing w:before="0" w:beforeAutospacing="0" w:after="0" w:afterAutospacing="0"/>
        <w:ind w:firstLine="567"/>
        <w:jc w:val="center"/>
        <w:rPr>
          <w:b/>
          <w:sz w:val="28"/>
          <w:szCs w:val="28"/>
        </w:rPr>
      </w:pPr>
      <w:r w:rsidRPr="000F3B16">
        <w:rPr>
          <w:b/>
          <w:sz w:val="28"/>
          <w:szCs w:val="28"/>
        </w:rPr>
        <w:t xml:space="preserve">12. Взаимосвязь с акционерами </w:t>
      </w:r>
    </w:p>
    <w:p w14:paraId="3528F0F3" w14:textId="74E764C3" w:rsidR="00D2786F" w:rsidRPr="000F3B16" w:rsidRDefault="00D2786F" w:rsidP="00994F2D">
      <w:pPr>
        <w:spacing w:before="0" w:beforeAutospacing="0" w:after="0" w:afterAutospacing="0"/>
        <w:ind w:firstLine="567"/>
        <w:jc w:val="both"/>
        <w:rPr>
          <w:sz w:val="28"/>
          <w:szCs w:val="28"/>
        </w:rPr>
      </w:pPr>
      <w:r w:rsidRPr="000F3B16">
        <w:rPr>
          <w:sz w:val="28"/>
          <w:szCs w:val="28"/>
        </w:rPr>
        <w:lastRenderedPageBreak/>
        <w:t>2</w:t>
      </w:r>
      <w:r w:rsidR="004571D4" w:rsidRPr="000F3B16">
        <w:rPr>
          <w:sz w:val="28"/>
          <w:szCs w:val="28"/>
        </w:rPr>
        <w:t>9</w:t>
      </w:r>
      <w:r w:rsidRPr="000F3B16">
        <w:rPr>
          <w:sz w:val="28"/>
          <w:szCs w:val="28"/>
        </w:rPr>
        <w:t xml:space="preserve">. Положение о Комитете по Аудиту, включая роль и полномочия Комитета </w:t>
      </w:r>
      <w:r w:rsidR="00804CF6" w:rsidRPr="000F3B16">
        <w:rPr>
          <w:sz w:val="28"/>
          <w:szCs w:val="28"/>
        </w:rPr>
        <w:t>по Аудиту,</w:t>
      </w:r>
      <w:r w:rsidRPr="000F3B16">
        <w:rPr>
          <w:sz w:val="28"/>
          <w:szCs w:val="28"/>
        </w:rPr>
        <w:t xml:space="preserve"> возложенные на него Советом Директоров, подлежат представлению акционерам. Годовой отчет Компании должен содержать отдельный раздел, описывающий роль и обязанности Комитета по Аудиту для выполнения своих обязанностей.</w:t>
      </w:r>
    </w:p>
    <w:p w14:paraId="7EB06401" w14:textId="77777777" w:rsidR="00D2786F" w:rsidRPr="000F3B16" w:rsidRDefault="004571D4" w:rsidP="00994F2D">
      <w:pPr>
        <w:spacing w:before="0" w:beforeAutospacing="0" w:after="0" w:afterAutospacing="0"/>
        <w:ind w:firstLine="567"/>
        <w:jc w:val="both"/>
        <w:rPr>
          <w:sz w:val="28"/>
          <w:szCs w:val="28"/>
        </w:rPr>
      </w:pPr>
      <w:r w:rsidRPr="000F3B16">
        <w:rPr>
          <w:sz w:val="28"/>
          <w:szCs w:val="28"/>
        </w:rPr>
        <w:t>30</w:t>
      </w:r>
      <w:r w:rsidR="00D2786F" w:rsidRPr="000F3B16">
        <w:rPr>
          <w:sz w:val="28"/>
          <w:szCs w:val="28"/>
        </w:rPr>
        <w:t>. Председатель Комитета по Аудиту должен присутствовать на Общем собрании акционеров для предоставления ответов на вопросы, через Председателя Совета Директоров, в отношении отчета о результатах деятельности Комитета по Аудиту и вопросам относящихся к обязанностям Комитета по Аудиту.</w:t>
      </w:r>
    </w:p>
    <w:p w14:paraId="4FF97060" w14:textId="77777777" w:rsidR="00D2786F" w:rsidRPr="000F3B16" w:rsidRDefault="00D2786F" w:rsidP="006647FF">
      <w:pPr>
        <w:autoSpaceDE w:val="0"/>
        <w:autoSpaceDN w:val="0"/>
        <w:adjustRightInd w:val="0"/>
        <w:spacing w:before="0" w:beforeAutospacing="0" w:after="0" w:afterAutospacing="0"/>
        <w:ind w:firstLine="567"/>
        <w:jc w:val="both"/>
        <w:rPr>
          <w:rFonts w:eastAsia="TimesNewRomanPSMT"/>
          <w:sz w:val="28"/>
          <w:szCs w:val="28"/>
        </w:rPr>
      </w:pPr>
    </w:p>
    <w:p w14:paraId="2F58F003" w14:textId="77777777" w:rsidR="00D2786F" w:rsidRPr="000F3B16" w:rsidRDefault="00D2786F" w:rsidP="006647FF">
      <w:pPr>
        <w:spacing w:before="0" w:beforeAutospacing="0" w:after="0" w:afterAutospacing="0"/>
        <w:ind w:right="150" w:firstLine="567"/>
        <w:jc w:val="both"/>
        <w:rPr>
          <w:sz w:val="28"/>
          <w:szCs w:val="28"/>
        </w:rPr>
      </w:pPr>
    </w:p>
    <w:sectPr w:rsidR="00D2786F" w:rsidRPr="000F3B16" w:rsidSect="00AA14C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D1E3" w14:textId="77777777" w:rsidR="00E34E9D" w:rsidRDefault="00E34E9D" w:rsidP="00A92B26">
      <w:pPr>
        <w:spacing w:before="0" w:after="0"/>
      </w:pPr>
      <w:r>
        <w:separator/>
      </w:r>
    </w:p>
  </w:endnote>
  <w:endnote w:type="continuationSeparator" w:id="0">
    <w:p w14:paraId="65890B09" w14:textId="77777777" w:rsidR="00E34E9D" w:rsidRDefault="00E34E9D" w:rsidP="00A92B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2238" w14:textId="77777777" w:rsidR="00E34E9D" w:rsidRDefault="00E34E9D" w:rsidP="00A92B26">
      <w:pPr>
        <w:spacing w:before="0" w:after="0"/>
      </w:pPr>
      <w:r>
        <w:separator/>
      </w:r>
    </w:p>
  </w:footnote>
  <w:footnote w:type="continuationSeparator" w:id="0">
    <w:p w14:paraId="7FA49008" w14:textId="77777777" w:rsidR="00E34E9D" w:rsidRDefault="00E34E9D" w:rsidP="00A92B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4" type="#_x0000_t75" style="width:3in;height:3in" o:bullet="t"/>
    </w:pict>
  </w:numPicBullet>
  <w:numPicBullet w:numPicBulletId="1">
    <w:pict>
      <v:shape id="_x0000_i2595" type="#_x0000_t75" style="width:3in;height:3in" o:bullet="t"/>
    </w:pict>
  </w:numPicBullet>
  <w:numPicBullet w:numPicBulletId="2">
    <w:pict>
      <v:shape id="_x0000_i2596" type="#_x0000_t75" style="width:3in;height:3in" o:bullet="t"/>
    </w:pict>
  </w:numPicBullet>
  <w:numPicBullet w:numPicBulletId="3">
    <w:pict>
      <v:shape id="_x0000_i2597" type="#_x0000_t75" style="width:3in;height:3in" o:bullet="t"/>
    </w:pict>
  </w:numPicBullet>
  <w:numPicBullet w:numPicBulletId="4">
    <w:pict>
      <v:shape id="_x0000_i2598" type="#_x0000_t75" style="width:3in;height:3in" o:bullet="t"/>
    </w:pict>
  </w:numPicBullet>
  <w:numPicBullet w:numPicBulletId="5">
    <w:pict>
      <v:shape id="_x0000_i2599" type="#_x0000_t75" style="width:3in;height:3in" o:bullet="t"/>
    </w:pict>
  </w:numPicBullet>
  <w:numPicBullet w:numPicBulletId="6">
    <w:pict>
      <v:shape id="_x0000_i2600" type="#_x0000_t75" style="width:3in;height:3in" o:bullet="t"/>
    </w:pict>
  </w:numPicBullet>
  <w:numPicBullet w:numPicBulletId="7">
    <w:pict>
      <v:shape id="_x0000_i2601" type="#_x0000_t75" style="width:3in;height:3in" o:bullet="t"/>
    </w:pict>
  </w:numPicBullet>
  <w:numPicBullet w:numPicBulletId="8">
    <w:pict>
      <v:shape id="_x0000_i2602" type="#_x0000_t75" style="width:3in;height:3in" o:bullet="t"/>
    </w:pict>
  </w:numPicBullet>
  <w:numPicBullet w:numPicBulletId="9">
    <w:pict>
      <v:shape id="_x0000_i2603" type="#_x0000_t75" style="width:3in;height:3in" o:bullet="t"/>
    </w:pict>
  </w:numPicBullet>
  <w:numPicBullet w:numPicBulletId="10">
    <w:pict>
      <v:shape id="_x0000_i2604" type="#_x0000_t75" style="width:3in;height:3in" o:bullet="t"/>
    </w:pict>
  </w:numPicBullet>
  <w:numPicBullet w:numPicBulletId="11">
    <w:pict>
      <v:shape id="_x0000_i2605" type="#_x0000_t75" style="width:3in;height:3in" o:bullet="t"/>
    </w:pict>
  </w:numPicBullet>
  <w:numPicBullet w:numPicBulletId="12">
    <w:pict>
      <v:shape id="_x0000_i2606" type="#_x0000_t75" style="width:3in;height:3in" o:bullet="t"/>
    </w:pict>
  </w:numPicBullet>
  <w:numPicBullet w:numPicBulletId="13">
    <w:pict>
      <v:shape id="_x0000_i2607" type="#_x0000_t75" style="width:3in;height:3in" o:bullet="t"/>
    </w:pict>
  </w:numPicBullet>
  <w:numPicBullet w:numPicBulletId="14">
    <w:pict>
      <v:shape id="_x0000_i2608" type="#_x0000_t75" style="width:3in;height:3in" o:bullet="t"/>
    </w:pict>
  </w:numPicBullet>
  <w:numPicBullet w:numPicBulletId="15">
    <w:pict>
      <v:shape id="_x0000_i2609" type="#_x0000_t75" style="width:3in;height:3in" o:bullet="t"/>
    </w:pict>
  </w:numPicBullet>
  <w:numPicBullet w:numPicBulletId="16">
    <w:pict>
      <v:shape id="_x0000_i2610" type="#_x0000_t75" style="width:3in;height:3in" o:bullet="t"/>
    </w:pict>
  </w:numPicBullet>
  <w:numPicBullet w:numPicBulletId="17">
    <w:pict>
      <v:shape id="_x0000_i2611" type="#_x0000_t75" style="width:3in;height:3in" o:bullet="t"/>
    </w:pict>
  </w:numPicBullet>
  <w:numPicBullet w:numPicBulletId="18">
    <w:pict>
      <v:shape id="_x0000_i2612" type="#_x0000_t75" style="width:3in;height:3in" o:bullet="t"/>
    </w:pict>
  </w:numPicBullet>
  <w:numPicBullet w:numPicBulletId="19">
    <w:pict>
      <v:shape id="_x0000_i2613" type="#_x0000_t75" style="width:3in;height:3in" o:bullet="t"/>
    </w:pict>
  </w:numPicBullet>
  <w:numPicBullet w:numPicBulletId="20">
    <w:pict>
      <v:shape id="_x0000_i2614" type="#_x0000_t75" style="width:3in;height:3in" o:bullet="t"/>
    </w:pict>
  </w:numPicBullet>
  <w:numPicBullet w:numPicBulletId="21">
    <w:pict>
      <v:shape id="_x0000_i2615" type="#_x0000_t75" style="width:3in;height:3in" o:bullet="t"/>
    </w:pict>
  </w:numPicBullet>
  <w:numPicBullet w:numPicBulletId="22">
    <w:pict>
      <v:shape id="_x0000_i2616" type="#_x0000_t75" style="width:3in;height:3in" o:bullet="t"/>
    </w:pict>
  </w:numPicBullet>
  <w:numPicBullet w:numPicBulletId="23">
    <w:pict>
      <v:shape id="_x0000_i2617" type="#_x0000_t75" style="width:3in;height:3in" o:bullet="t"/>
    </w:pict>
  </w:numPicBullet>
  <w:numPicBullet w:numPicBulletId="24">
    <w:pict>
      <v:shape id="_x0000_i2618" type="#_x0000_t75" style="width:3in;height:3in" o:bullet="t"/>
    </w:pict>
  </w:numPicBullet>
  <w:numPicBullet w:numPicBulletId="25">
    <w:pict>
      <v:shape id="_x0000_i2619" type="#_x0000_t75" style="width:3in;height:3in" o:bullet="t"/>
    </w:pict>
  </w:numPicBullet>
  <w:numPicBullet w:numPicBulletId="26">
    <w:pict>
      <v:shape id="_x0000_i2620" type="#_x0000_t75" style="width:3in;height:3in" o:bullet="t"/>
    </w:pict>
  </w:numPicBullet>
  <w:numPicBullet w:numPicBulletId="27">
    <w:pict>
      <v:shape id="_x0000_i2621" type="#_x0000_t75" style="width:3in;height:3in" o:bullet="t"/>
    </w:pict>
  </w:numPicBullet>
  <w:abstractNum w:abstractNumId="0" w15:restartNumberingAfterBreak="0">
    <w:nsid w:val="007A7448"/>
    <w:multiLevelType w:val="multilevel"/>
    <w:tmpl w:val="7BC4B06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F33"/>
    <w:multiLevelType w:val="hybridMultilevel"/>
    <w:tmpl w:val="6B50609C"/>
    <w:lvl w:ilvl="0" w:tplc="1E4EF538">
      <w:start w:val="1"/>
      <w:numFmt w:val="decimal"/>
      <w:lvlText w:val="%1."/>
      <w:lvlJc w:val="left"/>
      <w:pPr>
        <w:ind w:left="2987" w:hanging="975"/>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 w15:restartNumberingAfterBreak="0">
    <w:nsid w:val="193B22CA"/>
    <w:multiLevelType w:val="hybridMultilevel"/>
    <w:tmpl w:val="313E6F00"/>
    <w:lvl w:ilvl="0" w:tplc="64FE01CA">
      <w:start w:val="1"/>
      <w:numFmt w:val="decimal"/>
      <w:lvlText w:val="%1."/>
      <w:lvlJc w:val="left"/>
      <w:pPr>
        <w:tabs>
          <w:tab w:val="num" w:pos="1211"/>
        </w:tabs>
        <w:ind w:left="1211" w:hanging="360"/>
      </w:pPr>
      <w:rPr>
        <w:rFonts w:ascii="Times New Roman" w:eastAsia="Times New Roman" w:hAnsi="Times New Roman" w:cs="Times New Roman"/>
      </w:rPr>
    </w:lvl>
    <w:lvl w:ilvl="1" w:tplc="C2781FD0">
      <w:start w:val="1"/>
      <w:numFmt w:val="decimal"/>
      <w:lvlText w:val="%2)"/>
      <w:lvlJc w:val="left"/>
      <w:pPr>
        <w:tabs>
          <w:tab w:val="num" w:pos="1788"/>
        </w:tabs>
        <w:ind w:left="1788" w:hanging="360"/>
      </w:pPr>
      <w:rPr>
        <w:rFonts w:ascii="Times New Roman" w:hAnsi="Times New Roman" w:hint="default"/>
        <w:sz w:val="24"/>
        <w:szCs w:val="24"/>
      </w:rPr>
    </w:lvl>
    <w:lvl w:ilvl="2" w:tplc="EB3E378A">
      <w:start w:val="10"/>
      <w:numFmt w:val="decimal"/>
      <w:lvlText w:val="%3"/>
      <w:lvlJc w:val="left"/>
      <w:pPr>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DEF057E"/>
    <w:multiLevelType w:val="hybridMultilevel"/>
    <w:tmpl w:val="C346CEB4"/>
    <w:lvl w:ilvl="0" w:tplc="D452D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0BF7AC4"/>
    <w:multiLevelType w:val="multilevel"/>
    <w:tmpl w:val="12E65FB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07A54"/>
    <w:multiLevelType w:val="multilevel"/>
    <w:tmpl w:val="B8B6AC98"/>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2B284600"/>
    <w:multiLevelType w:val="multilevel"/>
    <w:tmpl w:val="46E6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F6C51"/>
    <w:multiLevelType w:val="multilevel"/>
    <w:tmpl w:val="3214B082"/>
    <w:lvl w:ilvl="0">
      <w:start w:val="1"/>
      <w:numFmt w:val="decimal"/>
      <w:lvlText w:val="%1."/>
      <w:lvlJc w:val="left"/>
      <w:pPr>
        <w:tabs>
          <w:tab w:val="num" w:pos="720"/>
        </w:tabs>
        <w:ind w:left="720" w:hanging="360"/>
      </w:pPr>
      <w:rPr>
        <w:rFonts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87259"/>
    <w:multiLevelType w:val="multilevel"/>
    <w:tmpl w:val="B8B6AC98"/>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39DA2E36"/>
    <w:multiLevelType w:val="hybridMultilevel"/>
    <w:tmpl w:val="5D0CFA1A"/>
    <w:lvl w:ilvl="0" w:tplc="5C105BC0">
      <w:start w:val="3"/>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0" w15:restartNumberingAfterBreak="0">
    <w:nsid w:val="417736D4"/>
    <w:multiLevelType w:val="multilevel"/>
    <w:tmpl w:val="3D5A08A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5029E"/>
    <w:multiLevelType w:val="hybridMultilevel"/>
    <w:tmpl w:val="2F86787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45B3291C"/>
    <w:multiLevelType w:val="hybridMultilevel"/>
    <w:tmpl w:val="70D8A562"/>
    <w:lvl w:ilvl="0" w:tplc="417A4402">
      <w:start w:val="4"/>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3" w15:restartNumberingAfterBreak="0">
    <w:nsid w:val="45E64B5E"/>
    <w:multiLevelType w:val="hybridMultilevel"/>
    <w:tmpl w:val="63D0B6F2"/>
    <w:lvl w:ilvl="0" w:tplc="5C7EE972">
      <w:start w:val="3"/>
      <w:numFmt w:val="upperRoman"/>
      <w:lvlText w:val="%1."/>
      <w:lvlJc w:val="left"/>
      <w:pPr>
        <w:ind w:left="2130" w:hanging="720"/>
      </w:pPr>
      <w:rPr>
        <w:rFonts w:hint="default"/>
      </w:rPr>
    </w:lvl>
    <w:lvl w:ilvl="1" w:tplc="04190019">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15:restartNumberingAfterBreak="0">
    <w:nsid w:val="490E70A3"/>
    <w:multiLevelType w:val="hybridMultilevel"/>
    <w:tmpl w:val="4AA88998"/>
    <w:lvl w:ilvl="0" w:tplc="1AEC55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B7A4947"/>
    <w:multiLevelType w:val="hybridMultilevel"/>
    <w:tmpl w:val="3AB8281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840287"/>
    <w:multiLevelType w:val="hybridMultilevel"/>
    <w:tmpl w:val="A4026E0E"/>
    <w:lvl w:ilvl="0" w:tplc="74A8E1B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22350D5"/>
    <w:multiLevelType w:val="hybridMultilevel"/>
    <w:tmpl w:val="0CB28986"/>
    <w:lvl w:ilvl="0" w:tplc="79288B42">
      <w:start w:val="9"/>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8" w15:restartNumberingAfterBreak="0">
    <w:nsid w:val="55795A06"/>
    <w:multiLevelType w:val="multilevel"/>
    <w:tmpl w:val="B222392A"/>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13F37"/>
    <w:multiLevelType w:val="multilevel"/>
    <w:tmpl w:val="5A029786"/>
    <w:lvl w:ilvl="0">
      <w:start w:val="1"/>
      <w:numFmt w:val="decimal"/>
      <w:lvlText w:val="%1)"/>
      <w:lvlJc w:val="left"/>
      <w:pPr>
        <w:tabs>
          <w:tab w:val="num" w:pos="720"/>
        </w:tabs>
        <w:ind w:left="720" w:hanging="360"/>
      </w:pPr>
      <w:rPr>
        <w:rFonts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847B7"/>
    <w:multiLevelType w:val="hybridMultilevel"/>
    <w:tmpl w:val="EF5E696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091C1E"/>
    <w:multiLevelType w:val="hybridMultilevel"/>
    <w:tmpl w:val="A7D8ACEA"/>
    <w:lvl w:ilvl="0" w:tplc="13E8316E">
      <w:start w:val="3"/>
      <w:numFmt w:val="decimal"/>
      <w:lvlText w:val="%1."/>
      <w:lvlJc w:val="left"/>
      <w:pPr>
        <w:ind w:left="1770" w:hanging="360"/>
      </w:pPr>
      <w:rPr>
        <w:rFonts w:hint="default"/>
      </w:rPr>
    </w:lvl>
    <w:lvl w:ilvl="1" w:tplc="22C0A6DA">
      <w:start w:val="1"/>
      <w:numFmt w:val="decimal"/>
      <w:lvlText w:val="%2)"/>
      <w:lvlJc w:val="left"/>
      <w:pPr>
        <w:ind w:left="2490" w:hanging="360"/>
      </w:pPr>
      <w:rPr>
        <w:rFonts w:ascii="Times New Roman" w:eastAsia="Times New Roman" w:hAnsi="Times New Roman" w:cs="Times New Roman"/>
      </w:r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15:restartNumberingAfterBreak="0">
    <w:nsid w:val="60D054F9"/>
    <w:multiLevelType w:val="multilevel"/>
    <w:tmpl w:val="A0A6AD16"/>
    <w:lvl w:ilvl="0">
      <w:start w:val="1"/>
      <w:numFmt w:val="decimal"/>
      <w:lvlText w:val="%1)"/>
      <w:lvlJc w:val="left"/>
      <w:pPr>
        <w:tabs>
          <w:tab w:val="num" w:pos="720"/>
        </w:tabs>
        <w:ind w:left="720" w:hanging="360"/>
      </w:pPr>
      <w:rPr>
        <w:rFonts w:hint="default"/>
        <w:sz w:val="24"/>
        <w:szCs w:val="24"/>
      </w:rPr>
    </w:lvl>
    <w:lvl w:ilvl="1">
      <w:start w:val="1"/>
      <w:numFmt w:val="bullet"/>
      <w:lvlText w:val="o"/>
      <w:lvlPicBulletId w:val="26"/>
      <w:lvlJc w:val="left"/>
      <w:pPr>
        <w:tabs>
          <w:tab w:val="num" w:pos="1440"/>
        </w:tabs>
        <w:ind w:left="1440" w:hanging="360"/>
      </w:pPr>
      <w:rPr>
        <w:rFonts w:ascii="Courier New" w:hAnsi="Courier New" w:hint="default"/>
        <w:sz w:val="20"/>
      </w:rPr>
    </w:lvl>
    <w:lvl w:ilvl="2">
      <w:start w:val="1"/>
      <w:numFmt w:val="bullet"/>
      <w:lvlText w:val=""/>
      <w:lvlPicBulletId w:val="2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E203E"/>
    <w:multiLevelType w:val="multilevel"/>
    <w:tmpl w:val="3EBAC810"/>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C7A50"/>
    <w:multiLevelType w:val="hybridMultilevel"/>
    <w:tmpl w:val="338A8FF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6A463ECB"/>
    <w:multiLevelType w:val="hybridMultilevel"/>
    <w:tmpl w:val="6F1A9B90"/>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6" w15:restartNumberingAfterBreak="0">
    <w:nsid w:val="6EA448A9"/>
    <w:multiLevelType w:val="multilevel"/>
    <w:tmpl w:val="9A46E49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D6164"/>
    <w:multiLevelType w:val="hybridMultilevel"/>
    <w:tmpl w:val="0BD08822"/>
    <w:lvl w:ilvl="0" w:tplc="1E4EF538">
      <w:start w:val="1"/>
      <w:numFmt w:val="decimal"/>
      <w:lvlText w:val="%1."/>
      <w:lvlJc w:val="left"/>
      <w:pPr>
        <w:ind w:left="1680" w:hanging="9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2B840A4"/>
    <w:multiLevelType w:val="multilevel"/>
    <w:tmpl w:val="F95A7C38"/>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15:restartNumberingAfterBreak="0">
    <w:nsid w:val="7649244D"/>
    <w:multiLevelType w:val="hybridMultilevel"/>
    <w:tmpl w:val="C632EF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72927D8"/>
    <w:multiLevelType w:val="hybridMultilevel"/>
    <w:tmpl w:val="2040B604"/>
    <w:lvl w:ilvl="0" w:tplc="CB6445EE">
      <w:start w:val="3"/>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7A222FDA"/>
    <w:multiLevelType w:val="multilevel"/>
    <w:tmpl w:val="2DFEF114"/>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ascii="Times New Roman" w:hAnsi="Times New Roman" w:hint="default"/>
        <w:sz w:val="24"/>
        <w:szCs w:val="24"/>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15:restartNumberingAfterBreak="0">
    <w:nsid w:val="7C14652B"/>
    <w:multiLevelType w:val="hybridMultilevel"/>
    <w:tmpl w:val="70281608"/>
    <w:lvl w:ilvl="0" w:tplc="83DAB17E">
      <w:start w:val="1"/>
      <w:numFmt w:val="decimal"/>
      <w:lvlText w:val="%1)"/>
      <w:lvlJc w:val="left"/>
      <w:pPr>
        <w:ind w:left="1062" w:hanging="360"/>
      </w:pPr>
      <w:rPr>
        <w:rFonts w:ascii="Times New Roman" w:eastAsia="Times New Roman" w:hAnsi="Times New Roman" w:cs="Times New Roman"/>
      </w:rPr>
    </w:lvl>
    <w:lvl w:ilvl="1" w:tplc="357AE1AC">
      <w:start w:val="1"/>
      <w:numFmt w:val="decimal"/>
      <w:lvlText w:val="%2)"/>
      <w:lvlJc w:val="left"/>
      <w:pPr>
        <w:ind w:left="1782" w:hanging="360"/>
      </w:pPr>
      <w:rPr>
        <w:rFonts w:ascii="Times New Roman" w:eastAsia="Times New Roman" w:hAnsi="Times New Roman" w:cs="Times New Roman"/>
      </w:r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3" w15:restartNumberingAfterBreak="0">
    <w:nsid w:val="7C4252A9"/>
    <w:multiLevelType w:val="hybridMultilevel"/>
    <w:tmpl w:val="FE64DCFE"/>
    <w:lvl w:ilvl="0" w:tplc="2B780F36">
      <w:start w:val="3"/>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4" w15:restartNumberingAfterBreak="0">
    <w:nsid w:val="7CCA17B1"/>
    <w:multiLevelType w:val="multilevel"/>
    <w:tmpl w:val="273CB6A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6"/>
  </w:num>
  <w:num w:numId="4">
    <w:abstractNumId w:val="0"/>
  </w:num>
  <w:num w:numId="5">
    <w:abstractNumId w:val="34"/>
  </w:num>
  <w:num w:numId="6">
    <w:abstractNumId w:val="10"/>
  </w:num>
  <w:num w:numId="7">
    <w:abstractNumId w:val="23"/>
  </w:num>
  <w:num w:numId="8">
    <w:abstractNumId w:val="18"/>
  </w:num>
  <w:num w:numId="9">
    <w:abstractNumId w:val="6"/>
  </w:num>
  <w:num w:numId="10">
    <w:abstractNumId w:val="7"/>
  </w:num>
  <w:num w:numId="11">
    <w:abstractNumId w:val="15"/>
  </w:num>
  <w:num w:numId="12">
    <w:abstractNumId w:val="2"/>
  </w:num>
  <w:num w:numId="13">
    <w:abstractNumId w:val="5"/>
  </w:num>
  <w:num w:numId="14">
    <w:abstractNumId w:val="8"/>
  </w:num>
  <w:num w:numId="15">
    <w:abstractNumId w:val="19"/>
  </w:num>
  <w:num w:numId="16">
    <w:abstractNumId w:val="28"/>
  </w:num>
  <w:num w:numId="17">
    <w:abstractNumId w:val="31"/>
  </w:num>
  <w:num w:numId="18">
    <w:abstractNumId w:val="21"/>
  </w:num>
  <w:num w:numId="19">
    <w:abstractNumId w:val="33"/>
  </w:num>
  <w:num w:numId="20">
    <w:abstractNumId w:val="16"/>
  </w:num>
  <w:num w:numId="21">
    <w:abstractNumId w:val="9"/>
  </w:num>
  <w:num w:numId="22">
    <w:abstractNumId w:val="14"/>
  </w:num>
  <w:num w:numId="23">
    <w:abstractNumId w:val="13"/>
  </w:num>
  <w:num w:numId="24">
    <w:abstractNumId w:val="32"/>
  </w:num>
  <w:num w:numId="25">
    <w:abstractNumId w:val="17"/>
  </w:num>
  <w:num w:numId="26">
    <w:abstractNumId w:val="3"/>
  </w:num>
  <w:num w:numId="27">
    <w:abstractNumId w:val="24"/>
  </w:num>
  <w:num w:numId="28">
    <w:abstractNumId w:val="27"/>
  </w:num>
  <w:num w:numId="29">
    <w:abstractNumId w:val="1"/>
  </w:num>
  <w:num w:numId="30">
    <w:abstractNumId w:val="20"/>
  </w:num>
  <w:num w:numId="31">
    <w:abstractNumId w:val="25"/>
  </w:num>
  <w:num w:numId="32">
    <w:abstractNumId w:val="29"/>
  </w:num>
  <w:num w:numId="33">
    <w:abstractNumId w:val="30"/>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C"/>
    <w:rsid w:val="000019C0"/>
    <w:rsid w:val="0000225A"/>
    <w:rsid w:val="000024F8"/>
    <w:rsid w:val="000047C9"/>
    <w:rsid w:val="0001697D"/>
    <w:rsid w:val="00020E72"/>
    <w:rsid w:val="000305BA"/>
    <w:rsid w:val="00031900"/>
    <w:rsid w:val="00035135"/>
    <w:rsid w:val="00037BBF"/>
    <w:rsid w:val="00044605"/>
    <w:rsid w:val="00046188"/>
    <w:rsid w:val="0004750A"/>
    <w:rsid w:val="00055481"/>
    <w:rsid w:val="000577DC"/>
    <w:rsid w:val="000579FD"/>
    <w:rsid w:val="000634DA"/>
    <w:rsid w:val="00066823"/>
    <w:rsid w:val="00071268"/>
    <w:rsid w:val="00071BEF"/>
    <w:rsid w:val="00072395"/>
    <w:rsid w:val="00075466"/>
    <w:rsid w:val="00086145"/>
    <w:rsid w:val="00095437"/>
    <w:rsid w:val="00095AF1"/>
    <w:rsid w:val="000A0577"/>
    <w:rsid w:val="000A68D8"/>
    <w:rsid w:val="000B57EE"/>
    <w:rsid w:val="000C0B70"/>
    <w:rsid w:val="000D303F"/>
    <w:rsid w:val="000D3E81"/>
    <w:rsid w:val="000E15C7"/>
    <w:rsid w:val="000F3B16"/>
    <w:rsid w:val="000F4DC2"/>
    <w:rsid w:val="00103FDD"/>
    <w:rsid w:val="00114270"/>
    <w:rsid w:val="00115DBA"/>
    <w:rsid w:val="00150E89"/>
    <w:rsid w:val="0015192B"/>
    <w:rsid w:val="00152419"/>
    <w:rsid w:val="00173368"/>
    <w:rsid w:val="00181389"/>
    <w:rsid w:val="00182F68"/>
    <w:rsid w:val="00185E96"/>
    <w:rsid w:val="0019155F"/>
    <w:rsid w:val="001925AA"/>
    <w:rsid w:val="00196EBF"/>
    <w:rsid w:val="001A29FB"/>
    <w:rsid w:val="001A45BF"/>
    <w:rsid w:val="001A4B30"/>
    <w:rsid w:val="001B3A3F"/>
    <w:rsid w:val="001B6B98"/>
    <w:rsid w:val="001B6F38"/>
    <w:rsid w:val="001C76CC"/>
    <w:rsid w:val="001E415B"/>
    <w:rsid w:val="001E79F2"/>
    <w:rsid w:val="001F209F"/>
    <w:rsid w:val="001F661A"/>
    <w:rsid w:val="00200998"/>
    <w:rsid w:val="00214DD6"/>
    <w:rsid w:val="00220F1C"/>
    <w:rsid w:val="00227CF5"/>
    <w:rsid w:val="002315AB"/>
    <w:rsid w:val="002323EC"/>
    <w:rsid w:val="002335B1"/>
    <w:rsid w:val="00247DDE"/>
    <w:rsid w:val="00254678"/>
    <w:rsid w:val="0026703B"/>
    <w:rsid w:val="00274DFD"/>
    <w:rsid w:val="0028030E"/>
    <w:rsid w:val="00280559"/>
    <w:rsid w:val="00285566"/>
    <w:rsid w:val="00286FD5"/>
    <w:rsid w:val="00294D16"/>
    <w:rsid w:val="002B298C"/>
    <w:rsid w:val="002B5B15"/>
    <w:rsid w:val="002B6864"/>
    <w:rsid w:val="002C6B77"/>
    <w:rsid w:val="002D4064"/>
    <w:rsid w:val="002E610C"/>
    <w:rsid w:val="002F556F"/>
    <w:rsid w:val="002F6940"/>
    <w:rsid w:val="002F7A42"/>
    <w:rsid w:val="00307B44"/>
    <w:rsid w:val="003233F7"/>
    <w:rsid w:val="00324851"/>
    <w:rsid w:val="003270E4"/>
    <w:rsid w:val="00327493"/>
    <w:rsid w:val="003343B8"/>
    <w:rsid w:val="00336A14"/>
    <w:rsid w:val="003406EA"/>
    <w:rsid w:val="00342877"/>
    <w:rsid w:val="00343FD5"/>
    <w:rsid w:val="00346783"/>
    <w:rsid w:val="0036107B"/>
    <w:rsid w:val="00364E12"/>
    <w:rsid w:val="003722EC"/>
    <w:rsid w:val="003916EE"/>
    <w:rsid w:val="00394B4F"/>
    <w:rsid w:val="003A3990"/>
    <w:rsid w:val="003C27D9"/>
    <w:rsid w:val="003C7022"/>
    <w:rsid w:val="003D018E"/>
    <w:rsid w:val="003D5DEA"/>
    <w:rsid w:val="003D73A3"/>
    <w:rsid w:val="003E00EA"/>
    <w:rsid w:val="003F4816"/>
    <w:rsid w:val="003F598E"/>
    <w:rsid w:val="003F787C"/>
    <w:rsid w:val="00401535"/>
    <w:rsid w:val="00403D4F"/>
    <w:rsid w:val="00406E41"/>
    <w:rsid w:val="0041669B"/>
    <w:rsid w:val="00435378"/>
    <w:rsid w:val="004404CB"/>
    <w:rsid w:val="00440637"/>
    <w:rsid w:val="00443959"/>
    <w:rsid w:val="0044486D"/>
    <w:rsid w:val="00445EB8"/>
    <w:rsid w:val="00446C3D"/>
    <w:rsid w:val="004505B2"/>
    <w:rsid w:val="00451F19"/>
    <w:rsid w:val="004571D4"/>
    <w:rsid w:val="0046267F"/>
    <w:rsid w:val="004653A5"/>
    <w:rsid w:val="00467027"/>
    <w:rsid w:val="00470BBA"/>
    <w:rsid w:val="00471EE0"/>
    <w:rsid w:val="00474858"/>
    <w:rsid w:val="00486930"/>
    <w:rsid w:val="004B7579"/>
    <w:rsid w:val="004C1D5C"/>
    <w:rsid w:val="004C2F00"/>
    <w:rsid w:val="004C416D"/>
    <w:rsid w:val="004C4F09"/>
    <w:rsid w:val="004E51F4"/>
    <w:rsid w:val="004F2155"/>
    <w:rsid w:val="004F2D24"/>
    <w:rsid w:val="004F71D4"/>
    <w:rsid w:val="00500C2E"/>
    <w:rsid w:val="00507585"/>
    <w:rsid w:val="00511077"/>
    <w:rsid w:val="00511837"/>
    <w:rsid w:val="005204AB"/>
    <w:rsid w:val="00542144"/>
    <w:rsid w:val="00553673"/>
    <w:rsid w:val="005677AC"/>
    <w:rsid w:val="00574ABF"/>
    <w:rsid w:val="00577122"/>
    <w:rsid w:val="00580250"/>
    <w:rsid w:val="005917A5"/>
    <w:rsid w:val="00592A25"/>
    <w:rsid w:val="00595C0B"/>
    <w:rsid w:val="00595CCD"/>
    <w:rsid w:val="00597644"/>
    <w:rsid w:val="005A2079"/>
    <w:rsid w:val="005A66D7"/>
    <w:rsid w:val="005B0D47"/>
    <w:rsid w:val="005B73DE"/>
    <w:rsid w:val="005C0934"/>
    <w:rsid w:val="005D2D92"/>
    <w:rsid w:val="005D5351"/>
    <w:rsid w:val="005D5707"/>
    <w:rsid w:val="005E3896"/>
    <w:rsid w:val="005E39CF"/>
    <w:rsid w:val="005E5C14"/>
    <w:rsid w:val="005E6E62"/>
    <w:rsid w:val="005F27FD"/>
    <w:rsid w:val="005F7C84"/>
    <w:rsid w:val="006058BF"/>
    <w:rsid w:val="00606337"/>
    <w:rsid w:val="00611AF1"/>
    <w:rsid w:val="0061220F"/>
    <w:rsid w:val="006258FC"/>
    <w:rsid w:val="00632566"/>
    <w:rsid w:val="00636FAD"/>
    <w:rsid w:val="00657709"/>
    <w:rsid w:val="0066099D"/>
    <w:rsid w:val="00662829"/>
    <w:rsid w:val="006647FF"/>
    <w:rsid w:val="006675C6"/>
    <w:rsid w:val="00675982"/>
    <w:rsid w:val="006802EA"/>
    <w:rsid w:val="0069370C"/>
    <w:rsid w:val="006943BE"/>
    <w:rsid w:val="006B134D"/>
    <w:rsid w:val="006B177D"/>
    <w:rsid w:val="006C49D9"/>
    <w:rsid w:val="006E2F88"/>
    <w:rsid w:val="006E54A8"/>
    <w:rsid w:val="006F0E13"/>
    <w:rsid w:val="006F278B"/>
    <w:rsid w:val="00703B61"/>
    <w:rsid w:val="0070412A"/>
    <w:rsid w:val="0071020A"/>
    <w:rsid w:val="00710C4E"/>
    <w:rsid w:val="00715A53"/>
    <w:rsid w:val="0072635B"/>
    <w:rsid w:val="0072635E"/>
    <w:rsid w:val="0075536E"/>
    <w:rsid w:val="007721E2"/>
    <w:rsid w:val="00772E0B"/>
    <w:rsid w:val="00784EFA"/>
    <w:rsid w:val="00791C0E"/>
    <w:rsid w:val="00795A04"/>
    <w:rsid w:val="00797C59"/>
    <w:rsid w:val="007B3218"/>
    <w:rsid w:val="007C4A65"/>
    <w:rsid w:val="007D260C"/>
    <w:rsid w:val="007D263F"/>
    <w:rsid w:val="007D70DC"/>
    <w:rsid w:val="007E0005"/>
    <w:rsid w:val="007F62D4"/>
    <w:rsid w:val="007F6A10"/>
    <w:rsid w:val="007F7FC1"/>
    <w:rsid w:val="008024C0"/>
    <w:rsid w:val="00804CF6"/>
    <w:rsid w:val="0080587F"/>
    <w:rsid w:val="00806D23"/>
    <w:rsid w:val="008100C2"/>
    <w:rsid w:val="008146B8"/>
    <w:rsid w:val="008174D9"/>
    <w:rsid w:val="00820C0D"/>
    <w:rsid w:val="008242C0"/>
    <w:rsid w:val="008267BF"/>
    <w:rsid w:val="00832DEA"/>
    <w:rsid w:val="00844D59"/>
    <w:rsid w:val="00845BE7"/>
    <w:rsid w:val="0084635E"/>
    <w:rsid w:val="00856528"/>
    <w:rsid w:val="00865564"/>
    <w:rsid w:val="008659C0"/>
    <w:rsid w:val="0088120C"/>
    <w:rsid w:val="0088301F"/>
    <w:rsid w:val="008869B1"/>
    <w:rsid w:val="008A29BA"/>
    <w:rsid w:val="008B5732"/>
    <w:rsid w:val="008C00EB"/>
    <w:rsid w:val="008D1154"/>
    <w:rsid w:val="008D1407"/>
    <w:rsid w:val="008D2AB7"/>
    <w:rsid w:val="008E2BDF"/>
    <w:rsid w:val="008E4C17"/>
    <w:rsid w:val="008E5F89"/>
    <w:rsid w:val="009049B2"/>
    <w:rsid w:val="00907C02"/>
    <w:rsid w:val="009133E6"/>
    <w:rsid w:val="009164C4"/>
    <w:rsid w:val="00920340"/>
    <w:rsid w:val="0092798D"/>
    <w:rsid w:val="00930591"/>
    <w:rsid w:val="0093152C"/>
    <w:rsid w:val="0093721F"/>
    <w:rsid w:val="0094265D"/>
    <w:rsid w:val="009451FA"/>
    <w:rsid w:val="00954DFF"/>
    <w:rsid w:val="00973269"/>
    <w:rsid w:val="0097607A"/>
    <w:rsid w:val="00976C7D"/>
    <w:rsid w:val="009770F9"/>
    <w:rsid w:val="00981D2F"/>
    <w:rsid w:val="00982211"/>
    <w:rsid w:val="00983347"/>
    <w:rsid w:val="009915EC"/>
    <w:rsid w:val="00992965"/>
    <w:rsid w:val="00994F2D"/>
    <w:rsid w:val="00995CA8"/>
    <w:rsid w:val="009A7F9E"/>
    <w:rsid w:val="009B0128"/>
    <w:rsid w:val="009B5F04"/>
    <w:rsid w:val="009B77B9"/>
    <w:rsid w:val="009C3321"/>
    <w:rsid w:val="009C686F"/>
    <w:rsid w:val="009D08E5"/>
    <w:rsid w:val="009D4AD4"/>
    <w:rsid w:val="009F719E"/>
    <w:rsid w:val="009F75BD"/>
    <w:rsid w:val="00A05195"/>
    <w:rsid w:val="00A07137"/>
    <w:rsid w:val="00A10515"/>
    <w:rsid w:val="00A154DF"/>
    <w:rsid w:val="00A15B37"/>
    <w:rsid w:val="00A21C60"/>
    <w:rsid w:val="00A31343"/>
    <w:rsid w:val="00A43A81"/>
    <w:rsid w:val="00A50117"/>
    <w:rsid w:val="00A51956"/>
    <w:rsid w:val="00A6099D"/>
    <w:rsid w:val="00A62D4C"/>
    <w:rsid w:val="00A7424B"/>
    <w:rsid w:val="00A74707"/>
    <w:rsid w:val="00A77522"/>
    <w:rsid w:val="00A80F2C"/>
    <w:rsid w:val="00A8343B"/>
    <w:rsid w:val="00A91A06"/>
    <w:rsid w:val="00A92B26"/>
    <w:rsid w:val="00AA14CD"/>
    <w:rsid w:val="00AA6EA1"/>
    <w:rsid w:val="00AB0427"/>
    <w:rsid w:val="00AB4B04"/>
    <w:rsid w:val="00AC706E"/>
    <w:rsid w:val="00AE2CD3"/>
    <w:rsid w:val="00AF0A26"/>
    <w:rsid w:val="00AF6272"/>
    <w:rsid w:val="00AF6B3C"/>
    <w:rsid w:val="00B0224B"/>
    <w:rsid w:val="00B2557A"/>
    <w:rsid w:val="00B27C0A"/>
    <w:rsid w:val="00B42178"/>
    <w:rsid w:val="00B6169E"/>
    <w:rsid w:val="00B61BC6"/>
    <w:rsid w:val="00B73EA0"/>
    <w:rsid w:val="00B76F77"/>
    <w:rsid w:val="00B775FC"/>
    <w:rsid w:val="00B83D28"/>
    <w:rsid w:val="00B84216"/>
    <w:rsid w:val="00B8655E"/>
    <w:rsid w:val="00B9379B"/>
    <w:rsid w:val="00B93DD2"/>
    <w:rsid w:val="00B9445F"/>
    <w:rsid w:val="00B967EB"/>
    <w:rsid w:val="00BB03E2"/>
    <w:rsid w:val="00BC3383"/>
    <w:rsid w:val="00BD3006"/>
    <w:rsid w:val="00BD689F"/>
    <w:rsid w:val="00BE1582"/>
    <w:rsid w:val="00BE207F"/>
    <w:rsid w:val="00BE69C5"/>
    <w:rsid w:val="00BF5B24"/>
    <w:rsid w:val="00C01A87"/>
    <w:rsid w:val="00C04DFA"/>
    <w:rsid w:val="00C136ED"/>
    <w:rsid w:val="00C13783"/>
    <w:rsid w:val="00C14EAF"/>
    <w:rsid w:val="00C163E3"/>
    <w:rsid w:val="00C20028"/>
    <w:rsid w:val="00C25201"/>
    <w:rsid w:val="00C3280E"/>
    <w:rsid w:val="00C44898"/>
    <w:rsid w:val="00C46880"/>
    <w:rsid w:val="00C523E1"/>
    <w:rsid w:val="00C524C1"/>
    <w:rsid w:val="00C5425D"/>
    <w:rsid w:val="00C5561C"/>
    <w:rsid w:val="00C61BA7"/>
    <w:rsid w:val="00C6658A"/>
    <w:rsid w:val="00C70AAE"/>
    <w:rsid w:val="00C713EF"/>
    <w:rsid w:val="00C81B81"/>
    <w:rsid w:val="00C84825"/>
    <w:rsid w:val="00C90D37"/>
    <w:rsid w:val="00C91962"/>
    <w:rsid w:val="00C954F2"/>
    <w:rsid w:val="00CA0FBF"/>
    <w:rsid w:val="00CA2465"/>
    <w:rsid w:val="00CA24E4"/>
    <w:rsid w:val="00CA55F4"/>
    <w:rsid w:val="00CB396E"/>
    <w:rsid w:val="00CB7381"/>
    <w:rsid w:val="00CC24F3"/>
    <w:rsid w:val="00CC6C8A"/>
    <w:rsid w:val="00CD17ED"/>
    <w:rsid w:val="00CD374E"/>
    <w:rsid w:val="00CD626D"/>
    <w:rsid w:val="00CE16E9"/>
    <w:rsid w:val="00CE1F1D"/>
    <w:rsid w:val="00CF0A83"/>
    <w:rsid w:val="00CF6B54"/>
    <w:rsid w:val="00D023C0"/>
    <w:rsid w:val="00D03FAF"/>
    <w:rsid w:val="00D113F9"/>
    <w:rsid w:val="00D21011"/>
    <w:rsid w:val="00D22932"/>
    <w:rsid w:val="00D25D66"/>
    <w:rsid w:val="00D267B0"/>
    <w:rsid w:val="00D2786F"/>
    <w:rsid w:val="00D41609"/>
    <w:rsid w:val="00D4589D"/>
    <w:rsid w:val="00D5299B"/>
    <w:rsid w:val="00D628CE"/>
    <w:rsid w:val="00D62C4E"/>
    <w:rsid w:val="00D73090"/>
    <w:rsid w:val="00D74B97"/>
    <w:rsid w:val="00D75F16"/>
    <w:rsid w:val="00D80C9D"/>
    <w:rsid w:val="00D83346"/>
    <w:rsid w:val="00D94DB3"/>
    <w:rsid w:val="00D95109"/>
    <w:rsid w:val="00D97BAF"/>
    <w:rsid w:val="00DA2525"/>
    <w:rsid w:val="00DB28C3"/>
    <w:rsid w:val="00DB4FE5"/>
    <w:rsid w:val="00DC6F0E"/>
    <w:rsid w:val="00DC7643"/>
    <w:rsid w:val="00DE27A7"/>
    <w:rsid w:val="00DE744A"/>
    <w:rsid w:val="00DF0756"/>
    <w:rsid w:val="00DF32F9"/>
    <w:rsid w:val="00DF3736"/>
    <w:rsid w:val="00E01A62"/>
    <w:rsid w:val="00E07673"/>
    <w:rsid w:val="00E12188"/>
    <w:rsid w:val="00E12824"/>
    <w:rsid w:val="00E13655"/>
    <w:rsid w:val="00E214D3"/>
    <w:rsid w:val="00E22ECE"/>
    <w:rsid w:val="00E25CAD"/>
    <w:rsid w:val="00E300C9"/>
    <w:rsid w:val="00E34E9D"/>
    <w:rsid w:val="00E45E70"/>
    <w:rsid w:val="00E4690B"/>
    <w:rsid w:val="00E60813"/>
    <w:rsid w:val="00E644ED"/>
    <w:rsid w:val="00E67A2B"/>
    <w:rsid w:val="00E81B16"/>
    <w:rsid w:val="00E82873"/>
    <w:rsid w:val="00E8583A"/>
    <w:rsid w:val="00E91D55"/>
    <w:rsid w:val="00EA01F8"/>
    <w:rsid w:val="00EA3CDD"/>
    <w:rsid w:val="00EA450C"/>
    <w:rsid w:val="00EB3D45"/>
    <w:rsid w:val="00EC1C7A"/>
    <w:rsid w:val="00EC77AF"/>
    <w:rsid w:val="00ED1438"/>
    <w:rsid w:val="00ED4EF9"/>
    <w:rsid w:val="00EE5953"/>
    <w:rsid w:val="00EF1115"/>
    <w:rsid w:val="00EF1D45"/>
    <w:rsid w:val="00F02E3A"/>
    <w:rsid w:val="00F06206"/>
    <w:rsid w:val="00F1376B"/>
    <w:rsid w:val="00F15FBE"/>
    <w:rsid w:val="00F30A80"/>
    <w:rsid w:val="00F32858"/>
    <w:rsid w:val="00F34AF4"/>
    <w:rsid w:val="00F40054"/>
    <w:rsid w:val="00F43545"/>
    <w:rsid w:val="00F4371F"/>
    <w:rsid w:val="00F472AC"/>
    <w:rsid w:val="00F5046D"/>
    <w:rsid w:val="00F56730"/>
    <w:rsid w:val="00F578F1"/>
    <w:rsid w:val="00F71396"/>
    <w:rsid w:val="00F75DA0"/>
    <w:rsid w:val="00F84F81"/>
    <w:rsid w:val="00FC2136"/>
    <w:rsid w:val="00FC4D0C"/>
    <w:rsid w:val="00FD0C22"/>
    <w:rsid w:val="00FD5B50"/>
    <w:rsid w:val="00FE17A8"/>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570B4"/>
  <w15:docId w15:val="{70C6626F-9CFC-46DB-A03D-CF3BC711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561C"/>
    <w:pPr>
      <w:spacing w:before="100" w:beforeAutospacing="1" w:after="100" w:afterAutospacing="1"/>
    </w:pPr>
    <w:rPr>
      <w:sz w:val="24"/>
      <w:szCs w:val="24"/>
    </w:rPr>
  </w:style>
  <w:style w:type="paragraph" w:styleId="3">
    <w:name w:val="heading 3"/>
    <w:basedOn w:val="a"/>
    <w:qFormat/>
    <w:rsid w:val="00C5561C"/>
    <w:pPr>
      <w:spacing w:before="0" w:beforeAutospacing="0" w:after="0" w:afterAutospacing="0"/>
      <w:outlineLvl w:val="2"/>
    </w:pPr>
    <w:rPr>
      <w:rFonts w:ascii="Tahoma" w:hAnsi="Tahoma" w:cs="Tahoma"/>
      <w:b/>
      <w:bCs/>
      <w:color w:val="26376E"/>
      <w:sz w:val="20"/>
      <w:szCs w:val="20"/>
    </w:rPr>
  </w:style>
  <w:style w:type="paragraph" w:styleId="4">
    <w:name w:val="heading 4"/>
    <w:basedOn w:val="a"/>
    <w:qFormat/>
    <w:rsid w:val="00C5561C"/>
    <w:pPr>
      <w:spacing w:before="0" w:beforeAutospacing="0" w:after="0" w:afterAutospacing="0"/>
      <w:outlineLvl w:val="3"/>
    </w:pPr>
    <w:rPr>
      <w:rFonts w:ascii="Tahoma" w:hAnsi="Tahoma" w:cs="Tahoma"/>
      <w:b/>
      <w:bCs/>
      <w:color w:val="26376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561C"/>
    <w:pPr>
      <w:spacing w:before="0" w:beforeAutospacing="0" w:after="105" w:afterAutospacing="0" w:line="360" w:lineRule="auto"/>
      <w:jc w:val="both"/>
    </w:pPr>
    <w:rPr>
      <w:color w:val="606060"/>
      <w:sz w:val="18"/>
      <w:szCs w:val="18"/>
    </w:rPr>
  </w:style>
  <w:style w:type="character" w:styleId="a4">
    <w:name w:val="Strong"/>
    <w:basedOn w:val="a0"/>
    <w:qFormat/>
    <w:rsid w:val="00C5561C"/>
    <w:rPr>
      <w:b/>
      <w:bCs/>
    </w:rPr>
  </w:style>
  <w:style w:type="character" w:styleId="a5">
    <w:name w:val="Emphasis"/>
    <w:basedOn w:val="a0"/>
    <w:qFormat/>
    <w:rsid w:val="00C5561C"/>
    <w:rPr>
      <w:i/>
      <w:iCs/>
    </w:rPr>
  </w:style>
  <w:style w:type="paragraph" w:styleId="a6">
    <w:name w:val="Body Text Indent"/>
    <w:basedOn w:val="a"/>
    <w:rsid w:val="00B76F77"/>
    <w:pPr>
      <w:widowControl w:val="0"/>
      <w:autoSpaceDE w:val="0"/>
      <w:autoSpaceDN w:val="0"/>
      <w:adjustRightInd w:val="0"/>
      <w:spacing w:before="200" w:beforeAutospacing="0" w:after="0" w:afterAutospacing="0"/>
      <w:ind w:firstLine="20"/>
      <w:jc w:val="both"/>
    </w:pPr>
  </w:style>
  <w:style w:type="paragraph" w:styleId="a7">
    <w:name w:val="Body Text"/>
    <w:basedOn w:val="a"/>
    <w:rsid w:val="00B76F77"/>
    <w:pPr>
      <w:widowControl w:val="0"/>
      <w:tabs>
        <w:tab w:val="num" w:pos="360"/>
      </w:tabs>
      <w:autoSpaceDE w:val="0"/>
      <w:autoSpaceDN w:val="0"/>
      <w:adjustRightInd w:val="0"/>
      <w:spacing w:before="200" w:beforeAutospacing="0" w:after="0" w:afterAutospacing="0"/>
      <w:ind w:right="-483"/>
      <w:jc w:val="both"/>
    </w:pPr>
    <w:rPr>
      <w:rFonts w:cs="Arial"/>
    </w:rPr>
  </w:style>
  <w:style w:type="character" w:customStyle="1" w:styleId="s1">
    <w:name w:val="s1"/>
    <w:basedOn w:val="a0"/>
    <w:rsid w:val="00B76F77"/>
    <w:rPr>
      <w:rFonts w:ascii="Times New Roman" w:hAnsi="Times New Roman" w:cs="Times New Roman" w:hint="default"/>
      <w:b/>
      <w:bCs/>
      <w:i w:val="0"/>
      <w:iCs w:val="0"/>
      <w:strike w:val="0"/>
      <w:dstrike w:val="0"/>
      <w:color w:val="000000"/>
      <w:sz w:val="28"/>
      <w:szCs w:val="28"/>
      <w:u w:val="none"/>
      <w:effect w:val="none"/>
    </w:rPr>
  </w:style>
  <w:style w:type="paragraph" w:styleId="2">
    <w:name w:val="Body Text 2"/>
    <w:basedOn w:val="a"/>
    <w:rsid w:val="00580250"/>
    <w:pPr>
      <w:widowControl w:val="0"/>
      <w:autoSpaceDE w:val="0"/>
      <w:autoSpaceDN w:val="0"/>
      <w:adjustRightInd w:val="0"/>
      <w:spacing w:before="200" w:beforeAutospacing="0" w:after="120" w:afterAutospacing="0" w:line="480" w:lineRule="auto"/>
      <w:ind w:firstLine="20"/>
    </w:pPr>
    <w:rPr>
      <w:rFonts w:ascii="Arial" w:hAnsi="Arial" w:cs="Arial"/>
    </w:rPr>
  </w:style>
  <w:style w:type="paragraph" w:styleId="a8">
    <w:name w:val="Balloon Text"/>
    <w:basedOn w:val="a"/>
    <w:semiHidden/>
    <w:rsid w:val="00C6658A"/>
    <w:rPr>
      <w:rFonts w:ascii="Tahoma" w:hAnsi="Tahoma" w:cs="Tahoma"/>
      <w:sz w:val="16"/>
      <w:szCs w:val="16"/>
    </w:rPr>
  </w:style>
  <w:style w:type="paragraph" w:customStyle="1" w:styleId="11">
    <w:name w:val="Знак Знак1 Знак Знак Знак1 Знак"/>
    <w:basedOn w:val="a"/>
    <w:autoRedefine/>
    <w:rsid w:val="00F02E3A"/>
    <w:pPr>
      <w:spacing w:before="0" w:beforeAutospacing="0" w:after="160" w:afterAutospacing="0" w:line="240" w:lineRule="exact"/>
    </w:pPr>
    <w:rPr>
      <w:rFonts w:eastAsia="SimSun"/>
      <w:b/>
      <w:sz w:val="28"/>
      <w:lang w:val="en-US" w:eastAsia="en-US"/>
    </w:rPr>
  </w:style>
  <w:style w:type="paragraph" w:styleId="a9">
    <w:name w:val="List Paragraph"/>
    <w:basedOn w:val="a"/>
    <w:uiPriority w:val="34"/>
    <w:qFormat/>
    <w:rsid w:val="00F43545"/>
    <w:pPr>
      <w:ind w:left="720"/>
      <w:contextualSpacing/>
    </w:pPr>
  </w:style>
  <w:style w:type="paragraph" w:styleId="aa">
    <w:name w:val="Revision"/>
    <w:hidden/>
    <w:uiPriority w:val="99"/>
    <w:semiHidden/>
    <w:rsid w:val="00EF1115"/>
    <w:rPr>
      <w:sz w:val="24"/>
      <w:szCs w:val="24"/>
    </w:rPr>
  </w:style>
  <w:style w:type="character" w:styleId="ab">
    <w:name w:val="annotation reference"/>
    <w:basedOn w:val="a0"/>
    <w:unhideWhenUsed/>
    <w:rsid w:val="00EF1115"/>
    <w:rPr>
      <w:sz w:val="16"/>
      <w:szCs w:val="16"/>
    </w:rPr>
  </w:style>
  <w:style w:type="paragraph" w:styleId="ac">
    <w:name w:val="annotation text"/>
    <w:basedOn w:val="a"/>
    <w:link w:val="ad"/>
    <w:unhideWhenUsed/>
    <w:rsid w:val="00EF1115"/>
    <w:pPr>
      <w:spacing w:before="0" w:beforeAutospacing="0" w:after="160" w:afterAutospacing="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rsid w:val="00EF1115"/>
    <w:rPr>
      <w:rFonts w:asciiTheme="minorHAnsi" w:eastAsiaTheme="minorHAnsi" w:hAnsiTheme="minorHAnsi" w:cstheme="minorBidi"/>
      <w:lang w:eastAsia="en-US"/>
    </w:rPr>
  </w:style>
  <w:style w:type="paragraph" w:styleId="ae">
    <w:name w:val="annotation subject"/>
    <w:basedOn w:val="ac"/>
    <w:next w:val="ac"/>
    <w:link w:val="af"/>
    <w:semiHidden/>
    <w:unhideWhenUsed/>
    <w:rsid w:val="000019C0"/>
    <w:pPr>
      <w:spacing w:before="100" w:beforeAutospacing="1" w:after="100" w:afterAutospacing="1"/>
    </w:pPr>
    <w:rPr>
      <w:rFonts w:ascii="Times New Roman" w:eastAsia="Times New Roman" w:hAnsi="Times New Roman" w:cs="Times New Roman"/>
      <w:b/>
      <w:bCs/>
      <w:lang w:eastAsia="ru-RU"/>
    </w:rPr>
  </w:style>
  <w:style w:type="character" w:customStyle="1" w:styleId="af">
    <w:name w:val="Тема примечания Знак"/>
    <w:basedOn w:val="ad"/>
    <w:link w:val="ae"/>
    <w:semiHidden/>
    <w:rsid w:val="000019C0"/>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E14E7C68044CC45A9C3D8123AF36997" ma:contentTypeVersion="2" ma:contentTypeDescription="Создание документа." ma:contentTypeScope="" ma:versionID="bc216c3a49837bbd40ba1b4c5de6b304">
  <xsd:schema xmlns:xsd="http://www.w3.org/2001/XMLSchema" xmlns:xs="http://www.w3.org/2001/XMLSchema" xmlns:p="http://schemas.microsoft.com/office/2006/metadata/properties" xmlns:ns2="bb8d4125-2c01-4ca2-8622-2206a7f9c937" xmlns:ns3="b4c86f24-a2e5-42bd-83f0-607b28ae5cf3" targetNamespace="http://schemas.microsoft.com/office/2006/metadata/properties" ma:root="true" ma:fieldsID="38887effdd486e6b6823a1263473196d" ns2:_="" ns3:_="">
    <xsd:import namespace="bb8d4125-2c01-4ca2-8622-2206a7f9c937"/>
    <xsd:import namespace="b4c86f24-a2e5-42bd-83f0-607b28ae5cf3"/>
    <xsd:element name="properties">
      <xsd:complexType>
        <xsd:sequence>
          <xsd:element name="documentManagement">
            <xsd:complexType>
              <xsd:all>
                <xsd:element ref="ns2:_dlc_DocId" minOccurs="0"/>
                <xsd:element ref="ns2:_dlc_DocIdUrl" minOccurs="0"/>
                <xsd:element ref="ns2:_dlc_DocIdPersistId" minOccurs="0"/>
                <xsd:element ref="ns3:DocClassification" minOccurs="0"/>
                <xsd:element ref="ns3:Docs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4125-2c01-4ca2-8622-2206a7f9c93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c86f24-a2e5-42bd-83f0-607b28ae5cf3" elementFormDefault="qualified">
    <xsd:import namespace="http://schemas.microsoft.com/office/2006/documentManagement/types"/>
    <xsd:import namespace="http://schemas.microsoft.com/office/infopath/2007/PartnerControls"/>
    <xsd:element name="DocClassification" ma:index="11" nillable="true" ma:displayName="Классификация документов" ma:internalName="DocClassification">
      <xsd:simpleType>
        <xsd:restriction base="dms:Text"/>
      </xsd:simpleType>
    </xsd:element>
    <xsd:element name="DocsType" ma:index="12" nillable="true" ma:displayName="Тип документов" ma:internalName="Docs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Classification xmlns="b4c86f24-a2e5-42bd-83f0-607b28ae5cf3">Регламентирующая документация</DocClassification>
    <_dlc_DocId xmlns="bb8d4125-2c01-4ca2-8622-2206a7f9c937">YVQCA45QR4RX-1231342679-14</_dlc_DocId>
    <_dlc_DocIdUrl xmlns="bb8d4125-2c01-4ca2-8622-2206a7f9c937">
      <Url>https://intranet.kmg.kz/deps/css/_layouts/15/DocIdRedir.aspx?ID=YVQCA45QR4RX-1231342679-14</Url>
      <Description>YVQCA45QR4RX-1231342679-14</Description>
    </_dlc_DocIdUrl>
    <DocsType xmlns="b4c86f24-a2e5-42bd-83f0-607b28ae5c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5862-804A-492C-9592-AED93CC3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4125-2c01-4ca2-8622-2206a7f9c937"/>
    <ds:schemaRef ds:uri="b4c86f24-a2e5-42bd-83f0-607b28ae5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A4CE5-C8D4-4AD2-B2FC-FB405032497B}">
  <ds:schemaRefs>
    <ds:schemaRef ds:uri="http://schemas.microsoft.com/office/2006/metadata/properties"/>
    <ds:schemaRef ds:uri="http://schemas.microsoft.com/office/infopath/2007/PartnerControls"/>
    <ds:schemaRef ds:uri="b4c86f24-a2e5-42bd-83f0-607b28ae5cf3"/>
    <ds:schemaRef ds:uri="bb8d4125-2c01-4ca2-8622-2206a7f9c937"/>
  </ds:schemaRefs>
</ds:datastoreItem>
</file>

<file path=customXml/itemProps3.xml><?xml version="1.0" encoding="utf-8"?>
<ds:datastoreItem xmlns:ds="http://schemas.openxmlformats.org/officeDocument/2006/customXml" ds:itemID="{19D52CF8-674A-452F-BA09-3399CEFDDB84}">
  <ds:schemaRefs>
    <ds:schemaRef ds:uri="http://schemas.microsoft.com/sharepoint/v3/contenttype/forms"/>
  </ds:schemaRefs>
</ds:datastoreItem>
</file>

<file path=customXml/itemProps4.xml><?xml version="1.0" encoding="utf-8"?>
<ds:datastoreItem xmlns:ds="http://schemas.openxmlformats.org/officeDocument/2006/customXml" ds:itemID="{4F6F8504-8319-4DD1-99BF-27FA58BB13BB}">
  <ds:schemaRefs>
    <ds:schemaRef ds:uri="http://schemas.microsoft.com/sharepoint/events"/>
  </ds:schemaRefs>
</ds:datastoreItem>
</file>

<file path=customXml/itemProps5.xml><?xml version="1.0" encoding="utf-8"?>
<ds:datastoreItem xmlns:ds="http://schemas.openxmlformats.org/officeDocument/2006/customXml" ds:itemID="{48A14790-55F9-4277-9802-68F423AE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ПОЛОЖЕНИЕ1 ОБ АУДИТОРСКОМ КОМИТЕТЕ</vt:lpstr>
    </vt:vector>
  </TitlesOfParts>
  <Company>-</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ПОЛОЖЕНИЕ1 ОБ АУДИТОРСКОМ КОМИТЕТЕ</dc:title>
  <dc:creator>-</dc:creator>
  <cp:lastModifiedBy>Сексенбаева Ася Махамбеткалиевна</cp:lastModifiedBy>
  <cp:revision>9</cp:revision>
  <cp:lastPrinted>2024-03-13T12:46:00Z</cp:lastPrinted>
  <dcterms:created xsi:type="dcterms:W3CDTF">2024-10-09T10:38:00Z</dcterms:created>
  <dcterms:modified xsi:type="dcterms:W3CDTF">2024-10-09T11:52:00Z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0x010100FE14E7C68044CC45A9C3D8123AF36997</vt:lpwstr>
  </property>
  <property fmtid="{D5CDD505-2E9C-101B-9397-08002B2CF9AE}" pid="3" name="_dlc_DocIdItemGuid">
    <vt:lpwstr>52b45493-33bd-4ab2-a175-e752185db243</vt:lpwstr>
  </property>
</Properties>
</file>